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pPr w:leftFromText="180" w:rightFromText="180" w:topFromText="0" w:bottomFromText="0" w:vertAnchor="page" w:horzAnchor="margin" w:tblpXSpec="center" w:tblpY="1621"/>
        <w:tblW w:w="10005.0" w:type="dxa"/>
        <w:jc w:val="left"/>
        <w:tblLayout w:type="fixed"/>
        <w:tblLook w:val="0400"/>
      </w:tblPr>
      <w:tblGrid>
        <w:gridCol w:w="2265"/>
        <w:gridCol w:w="1320"/>
        <w:gridCol w:w="1425"/>
        <w:gridCol w:w="1620"/>
        <w:gridCol w:w="1650"/>
        <w:gridCol w:w="1725"/>
        <w:tblGridChange w:id="0">
          <w:tblGrid>
            <w:gridCol w:w="2265"/>
            <w:gridCol w:w="1320"/>
            <w:gridCol w:w="1425"/>
            <w:gridCol w:w="1620"/>
            <w:gridCol w:w="1650"/>
            <w:gridCol w:w="1725"/>
          </w:tblGrid>
        </w:tblGridChange>
      </w:tblGrid>
      <w:tr>
        <w:trPr>
          <w:cantSplit w:val="0"/>
          <w:trHeight w:val="559" w:hRule="atLeast"/>
          <w:tblHeader w:val="0"/>
        </w:trPr>
        <w:tc>
          <w:tcPr>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02">
            <w:pPr>
              <w:spacing w:line="240" w:lineRule="auto"/>
              <w:rPr>
                <w:sz w:val="16"/>
                <w:szCs w:val="16"/>
              </w:rPr>
            </w:pPr>
            <w:r w:rsidDel="00000000" w:rsidR="00000000" w:rsidRPr="00000000">
              <w:rPr>
                <w:sz w:val="20"/>
                <w:szCs w:val="20"/>
                <w:rtl w:val="0"/>
              </w:rPr>
              <w:t xml:space="preserve">Name of Document Creator: </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3">
            <w:pPr>
              <w:spacing w:line="240" w:lineRule="auto"/>
              <w:rPr>
                <w:sz w:val="20"/>
                <w:szCs w:val="20"/>
              </w:rPr>
            </w:pP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4" w:val="single"/>
            </w:tcBorders>
            <w:shd w:fill="c0c0c0" w:val="clear"/>
            <w:vAlign w:val="center"/>
          </w:tcPr>
          <w:p w:rsidR="00000000" w:rsidDel="00000000" w:rsidP="00000000" w:rsidRDefault="00000000" w:rsidRPr="00000000" w14:paraId="00000005">
            <w:pPr>
              <w:spacing w:line="240" w:lineRule="auto"/>
              <w:jc w:val="both"/>
              <w:rPr>
                <w:sz w:val="16"/>
                <w:szCs w:val="16"/>
              </w:rPr>
            </w:pPr>
            <w:r w:rsidDel="00000000" w:rsidR="00000000" w:rsidRPr="00000000">
              <w:rPr>
                <w:sz w:val="20"/>
                <w:szCs w:val="20"/>
                <w:rtl w:val="0"/>
              </w:rPr>
              <w:t xml:space="preserve">Date of Assessment: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spacing w:line="240" w:lineRule="auto"/>
              <w:jc w:val="center"/>
              <w:rPr>
                <w:sz w:val="20"/>
                <w:szCs w:val="20"/>
              </w:rPr>
            </w:pPr>
            <w:r w:rsidDel="00000000" w:rsidR="00000000" w:rsidRPr="00000000">
              <w:rPr>
                <w:rtl w:val="0"/>
              </w:rPr>
            </w:r>
          </w:p>
        </w:tc>
      </w:tr>
      <w:tr>
        <w:trPr>
          <w:cantSplit w:val="0"/>
          <w:trHeight w:val="559" w:hRule="atLeast"/>
          <w:tblHeader w:val="0"/>
        </w:trPr>
        <w:tc>
          <w:tcPr>
            <w:tcBorders>
              <w:top w:color="000000" w:space="0" w:sz="0" w:val="nil"/>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08">
            <w:pPr>
              <w:spacing w:line="240" w:lineRule="auto"/>
              <w:rPr>
                <w:sz w:val="16"/>
                <w:szCs w:val="16"/>
              </w:rPr>
            </w:pPr>
            <w:r w:rsidDel="00000000" w:rsidR="00000000" w:rsidRPr="00000000">
              <w:rPr>
                <w:sz w:val="20"/>
                <w:szCs w:val="20"/>
                <w:rtl w:val="0"/>
              </w:rPr>
              <w:t xml:space="preserve">Event:</w:t>
            </w: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9">
            <w:pPr>
              <w:spacing w:line="240" w:lineRule="auto"/>
              <w:rPr>
                <w:sz w:val="20"/>
                <w:szCs w:val="20"/>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4" w:val="single"/>
            </w:tcBorders>
            <w:shd w:fill="b7b7b7" w:val="clear"/>
            <w:vAlign w:val="cente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Date of Event: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jc w:val="left"/>
              <w:rPr>
                <w:sz w:val="20"/>
                <w:szCs w:val="20"/>
              </w:rPr>
            </w:pPr>
            <w:r w:rsidDel="00000000" w:rsidR="00000000" w:rsidRPr="00000000">
              <w:rPr>
                <w:rtl w:val="0"/>
              </w:rPr>
            </w:r>
          </w:p>
        </w:tc>
      </w:tr>
      <w:tr>
        <w:trPr>
          <w:cantSplit w:val="0"/>
          <w:trHeight w:val="559" w:hRule="atLeast"/>
          <w:tblHeader w:val="0"/>
        </w:trPr>
        <w:tc>
          <w:tcPr>
            <w:gridSpan w:val="6"/>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0E">
            <w:pPr>
              <w:spacing w:line="240" w:lineRule="auto"/>
              <w:rPr>
                <w:b w:val="1"/>
              </w:rPr>
            </w:pPr>
            <w:r w:rsidDel="00000000" w:rsidR="00000000" w:rsidRPr="00000000">
              <w:rPr>
                <w:b w:val="1"/>
                <w:rtl w:val="0"/>
              </w:rPr>
              <w:t xml:space="preserve">Subject of Assessment: (Consider task or Environment)</w:t>
            </w:r>
          </w:p>
        </w:tc>
      </w:tr>
      <w:tr>
        <w:trPr>
          <w:cantSplit w:val="0"/>
          <w:trHeight w:val="882"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14">
            <w:pPr>
              <w:spacing w:line="240" w:lineRule="auto"/>
              <w:rPr>
                <w:b w:val="1"/>
                <w:sz w:val="20"/>
                <w:szCs w:val="20"/>
              </w:rPr>
            </w:pPr>
            <w:r w:rsidDel="00000000" w:rsidR="00000000" w:rsidRPr="00000000">
              <w:rPr>
                <w:rtl w:val="0"/>
              </w:rPr>
            </w:r>
          </w:p>
          <w:p w:rsidR="00000000" w:rsidDel="00000000" w:rsidP="00000000" w:rsidRDefault="00000000" w:rsidRPr="00000000" w14:paraId="00000015">
            <w:pPr>
              <w:spacing w:line="240" w:lineRule="auto"/>
              <w:rPr>
                <w:b w:val="1"/>
                <w:sz w:val="20"/>
                <w:szCs w:val="20"/>
              </w:rPr>
            </w:pPr>
            <w:r w:rsidDel="00000000" w:rsidR="00000000" w:rsidRPr="00000000">
              <w:rPr>
                <w:b w:val="1"/>
                <w:sz w:val="20"/>
                <w:szCs w:val="20"/>
                <w:rtl w:val="0"/>
              </w:rPr>
              <w:t xml:space="preserve">Health &amp; Safety, Fire Safety at Public Event Risk Assessment</w:t>
            </w:r>
          </w:p>
          <w:p w:rsidR="00000000" w:rsidDel="00000000" w:rsidP="00000000" w:rsidRDefault="00000000" w:rsidRPr="00000000" w14:paraId="00000016">
            <w:pPr>
              <w:spacing w:line="240" w:lineRule="auto"/>
              <w:rPr>
                <w:b w:val="1"/>
                <w:sz w:val="20"/>
                <w:szCs w:val="20"/>
              </w:rPr>
            </w:pPr>
            <w:r w:rsidDel="00000000" w:rsidR="00000000" w:rsidRPr="00000000">
              <w:rPr>
                <w:rtl w:val="0"/>
              </w:rPr>
            </w:r>
          </w:p>
          <w:p w:rsidR="00000000" w:rsidDel="00000000" w:rsidP="00000000" w:rsidRDefault="00000000" w:rsidRPr="00000000" w14:paraId="00000017">
            <w:pPr>
              <w:spacing w:line="240" w:lineRule="auto"/>
              <w:rPr>
                <w:sz w:val="20"/>
                <w:szCs w:val="20"/>
              </w:rPr>
            </w:pPr>
            <w:r w:rsidDel="00000000" w:rsidR="00000000" w:rsidRPr="00000000">
              <w:rPr>
                <w:sz w:val="20"/>
                <w:szCs w:val="20"/>
                <w:rtl w:val="0"/>
              </w:rPr>
              <w:t xml:space="preserve">What do we need to do to keep staff, volunteers and attendees safe during the ‘Stephie’s Sports Day’ event on 24/08/24?</w:t>
            </w:r>
          </w:p>
          <w:p w:rsidR="00000000" w:rsidDel="00000000" w:rsidP="00000000" w:rsidRDefault="00000000" w:rsidRPr="00000000" w14:paraId="00000018">
            <w:pPr>
              <w:spacing w:line="240" w:lineRule="auto"/>
              <w:rPr>
                <w:sz w:val="20"/>
                <w:szCs w:val="20"/>
              </w:rPr>
            </w:pPr>
            <w:r w:rsidDel="00000000" w:rsidR="00000000" w:rsidRPr="00000000">
              <w:rPr>
                <w:rtl w:val="0"/>
              </w:rPr>
            </w:r>
          </w:p>
          <w:p w:rsidR="00000000" w:rsidDel="00000000" w:rsidP="00000000" w:rsidRDefault="00000000" w:rsidRPr="00000000" w14:paraId="00000019">
            <w:pPr>
              <w:spacing w:line="240" w:lineRule="auto"/>
              <w:rPr>
                <w:sz w:val="20"/>
                <w:szCs w:val="20"/>
              </w:rPr>
            </w:pPr>
            <w:r w:rsidDel="00000000" w:rsidR="00000000" w:rsidRPr="00000000">
              <w:rPr>
                <w:rtl w:val="0"/>
              </w:rPr>
            </w:r>
          </w:p>
        </w:tc>
      </w:tr>
      <w:tr>
        <w:trPr>
          <w:cantSplit w:val="0"/>
          <w:trHeight w:val="480" w:hRule="atLeast"/>
          <w:tblHeader w:val="0"/>
        </w:trPr>
        <w:tc>
          <w:tcPr>
            <w:gridSpan w:val="6"/>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1F">
            <w:pPr>
              <w:spacing w:line="240" w:lineRule="auto"/>
              <w:rPr>
                <w:b w:val="1"/>
                <w:sz w:val="16"/>
                <w:szCs w:val="16"/>
              </w:rPr>
            </w:pPr>
            <w:r w:rsidDel="00000000" w:rsidR="00000000" w:rsidRPr="00000000">
              <w:rPr>
                <w:b w:val="1"/>
                <w:sz w:val="20"/>
                <w:szCs w:val="20"/>
                <w:rtl w:val="0"/>
              </w:rPr>
              <w:t xml:space="preserve">Step 1: What are the hazards? General </w:t>
            </w:r>
            <w:r w:rsidDel="00000000" w:rsidR="00000000" w:rsidRPr="00000000">
              <w:rPr>
                <w:rtl w:val="0"/>
              </w:rPr>
            </w:r>
          </w:p>
        </w:tc>
      </w:tr>
      <w:tr>
        <w:trPr>
          <w:cantSplit w:val="0"/>
          <w:trHeight w:val="882"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25">
            <w:pPr>
              <w:pBdr>
                <w:top w:space="0" w:sz="0" w:val="nil"/>
                <w:left w:space="0" w:sz="0" w:val="nil"/>
                <w:bottom w:space="0" w:sz="0" w:val="nil"/>
                <w:right w:space="0" w:sz="0" w:val="nil"/>
                <w:between w:space="0" w:sz="0" w:val="nil"/>
              </w:pBdr>
              <w:spacing w:line="240"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pacing w:line="240" w:lineRule="auto"/>
              <w:ind w:left="720" w:hanging="360"/>
              <w:rPr>
                <w:sz w:val="20"/>
                <w:szCs w:val="20"/>
                <w:u w:val="none"/>
              </w:rPr>
            </w:pPr>
            <w:r w:rsidDel="00000000" w:rsidR="00000000" w:rsidRPr="00000000">
              <w:rPr>
                <w:sz w:val="20"/>
                <w:szCs w:val="20"/>
                <w:rtl w:val="0"/>
              </w:rPr>
              <w:t xml:space="preserve">Injury </w:t>
            </w:r>
            <w:r w:rsidDel="00000000" w:rsidR="00000000" w:rsidRPr="00000000">
              <w:rPr>
                <w:rtl w:val="0"/>
              </w:rPr>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line="240" w:lineRule="auto"/>
              <w:ind w:left="720" w:hanging="360"/>
              <w:rPr>
                <w:sz w:val="20"/>
                <w:szCs w:val="20"/>
                <w:u w:val="none"/>
              </w:rPr>
            </w:pPr>
            <w:r w:rsidDel="00000000" w:rsidR="00000000" w:rsidRPr="00000000">
              <w:rPr>
                <w:sz w:val="20"/>
                <w:szCs w:val="20"/>
                <w:rtl w:val="0"/>
              </w:rPr>
              <w:t xml:space="preserve">Safeguarding</w:t>
            </w:r>
            <w:r w:rsidDel="00000000" w:rsidR="00000000" w:rsidRPr="00000000">
              <w:rPr>
                <w:rtl w:val="0"/>
              </w:rPr>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pacing w:line="240" w:lineRule="auto"/>
              <w:ind w:left="720" w:hanging="360"/>
              <w:rPr>
                <w:sz w:val="20"/>
                <w:szCs w:val="20"/>
                <w:u w:val="none"/>
              </w:rPr>
            </w:pPr>
            <w:r w:rsidDel="00000000" w:rsidR="00000000" w:rsidRPr="00000000">
              <w:rPr>
                <w:sz w:val="20"/>
                <w:szCs w:val="20"/>
                <w:rtl w:val="0"/>
              </w:rPr>
              <w:t xml:space="preserve">Hot food &amp; liquids</w:t>
            </w:r>
            <w:r w:rsidDel="00000000" w:rsidR="00000000" w:rsidRPr="00000000">
              <w:rPr>
                <w:rtl w:val="0"/>
              </w:rPr>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color w:val="000000"/>
                <w:sz w:val="20"/>
                <w:szCs w:val="20"/>
                <w:rtl w:val="0"/>
              </w:rPr>
              <w:t xml:space="preserve">Cleaning products.</w:t>
            </w:r>
          </w:p>
          <w:p w:rsidR="00000000" w:rsidDel="00000000" w:rsidP="00000000" w:rsidRDefault="00000000" w:rsidRPr="00000000" w14:paraId="0000002A">
            <w:pPr>
              <w:numPr>
                <w:ilvl w:val="0"/>
                <w:numId w:val="3"/>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color w:val="000000"/>
                <w:sz w:val="20"/>
                <w:szCs w:val="20"/>
                <w:rtl w:val="0"/>
              </w:rPr>
              <w:t xml:space="preserve">Sharp objects.</w:t>
            </w:r>
          </w:p>
          <w:p w:rsidR="00000000" w:rsidDel="00000000" w:rsidP="00000000" w:rsidRDefault="00000000" w:rsidRPr="00000000" w14:paraId="0000002B">
            <w:pPr>
              <w:numPr>
                <w:ilvl w:val="0"/>
                <w:numId w:val="3"/>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color w:val="000000"/>
                <w:sz w:val="20"/>
                <w:szCs w:val="20"/>
                <w:rtl w:val="0"/>
              </w:rPr>
              <w:t xml:space="preserve">People, including </w:t>
            </w:r>
            <w:r w:rsidDel="00000000" w:rsidR="00000000" w:rsidRPr="00000000">
              <w:rPr>
                <w:sz w:val="20"/>
                <w:szCs w:val="20"/>
                <w:rtl w:val="0"/>
              </w:rPr>
              <w:t xml:space="preserve">young &amp;</w:t>
            </w:r>
            <w:r w:rsidDel="00000000" w:rsidR="00000000" w:rsidRPr="00000000">
              <w:rPr>
                <w:color w:val="000000"/>
                <w:sz w:val="20"/>
                <w:szCs w:val="20"/>
                <w:rtl w:val="0"/>
              </w:rPr>
              <w:t xml:space="preserve"> vulnerable adults.</w:t>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spacing w:line="240" w:lineRule="auto"/>
              <w:ind w:left="720" w:hanging="360"/>
              <w:rPr>
                <w:sz w:val="20"/>
                <w:szCs w:val="20"/>
              </w:rPr>
            </w:pPr>
            <w:r w:rsidDel="00000000" w:rsidR="00000000" w:rsidRPr="00000000">
              <w:rPr>
                <w:sz w:val="20"/>
                <w:szCs w:val="20"/>
                <w:rtl w:val="0"/>
              </w:rPr>
              <w:t xml:space="preserve">Food.</w:t>
            </w:r>
          </w:p>
          <w:p w:rsidR="00000000" w:rsidDel="00000000" w:rsidP="00000000" w:rsidRDefault="00000000" w:rsidRPr="00000000" w14:paraId="0000002D">
            <w:pPr>
              <w:numPr>
                <w:ilvl w:val="0"/>
                <w:numId w:val="3"/>
              </w:numPr>
              <w:pBdr>
                <w:top w:space="0" w:sz="0" w:val="nil"/>
                <w:left w:space="0" w:sz="0" w:val="nil"/>
                <w:bottom w:space="0" w:sz="0" w:val="nil"/>
                <w:right w:space="0" w:sz="0" w:val="nil"/>
                <w:between w:space="0" w:sz="0" w:val="nil"/>
              </w:pBdr>
              <w:spacing w:line="240" w:lineRule="auto"/>
              <w:ind w:left="720" w:hanging="360"/>
              <w:rPr>
                <w:sz w:val="20"/>
                <w:szCs w:val="20"/>
                <w:u w:val="none"/>
              </w:rPr>
            </w:pPr>
            <w:r w:rsidDel="00000000" w:rsidR="00000000" w:rsidRPr="00000000">
              <w:rPr>
                <w:sz w:val="20"/>
                <w:szCs w:val="20"/>
                <w:rtl w:val="0"/>
              </w:rPr>
              <w:t xml:space="preserve">Fire.</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p w:rsidR="00000000" w:rsidDel="00000000" w:rsidP="00000000" w:rsidRDefault="00000000" w:rsidRPr="00000000" w14:paraId="0000002F">
            <w:pPr>
              <w:spacing w:line="240" w:lineRule="auto"/>
              <w:rPr>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40" w:lineRule="auto"/>
              <w:ind w:left="720" w:firstLine="0"/>
              <w:rPr>
                <w:color w:val="000000"/>
                <w:sz w:val="20"/>
                <w:szCs w:val="20"/>
              </w:rPr>
            </w:pPr>
            <w:r w:rsidDel="00000000" w:rsidR="00000000" w:rsidRPr="00000000">
              <w:rPr>
                <w:rtl w:val="0"/>
              </w:rPr>
            </w:r>
          </w:p>
        </w:tc>
      </w:tr>
      <w:tr>
        <w:trPr>
          <w:cantSplit w:val="0"/>
          <w:trHeight w:val="480" w:hRule="atLeast"/>
          <w:tblHeader w:val="0"/>
        </w:trPr>
        <w:tc>
          <w:tcPr>
            <w:gridSpan w:val="6"/>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36">
            <w:pPr>
              <w:spacing w:line="240" w:lineRule="auto"/>
              <w:rPr>
                <w:b w:val="1"/>
                <w:sz w:val="16"/>
                <w:szCs w:val="16"/>
              </w:rPr>
            </w:pPr>
            <w:r w:rsidDel="00000000" w:rsidR="00000000" w:rsidRPr="00000000">
              <w:rPr>
                <w:b w:val="1"/>
                <w:sz w:val="20"/>
                <w:szCs w:val="20"/>
                <w:rtl w:val="0"/>
              </w:rPr>
              <w:t xml:space="preserve">Step 2: Who might be harmed and how? General</w:t>
            </w:r>
            <w:r w:rsidDel="00000000" w:rsidR="00000000" w:rsidRPr="00000000">
              <w:rPr>
                <w:rtl w:val="0"/>
              </w:rPr>
            </w:r>
          </w:p>
        </w:tc>
      </w:tr>
      <w:tr>
        <w:trPr>
          <w:cantSplit w:val="0"/>
          <w:trHeight w:val="882"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spacing w:line="240"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color w:val="000000"/>
                <w:sz w:val="20"/>
                <w:szCs w:val="20"/>
                <w:rtl w:val="0"/>
              </w:rPr>
              <w:t xml:space="preserve">Injury</w:t>
            </w:r>
            <w:r w:rsidDel="00000000" w:rsidR="00000000" w:rsidRPr="00000000">
              <w:rPr>
                <w:sz w:val="20"/>
                <w:szCs w:val="20"/>
                <w:rtl w:val="0"/>
              </w:rPr>
              <w:t xml:space="preserve"> or distress caused during an activity</w:t>
            </w:r>
            <w:r w:rsidDel="00000000" w:rsidR="00000000" w:rsidRPr="00000000">
              <w:rPr>
                <w:rtl w:val="0"/>
              </w:rPr>
            </w:r>
          </w:p>
          <w:p w:rsidR="00000000" w:rsidDel="00000000" w:rsidP="00000000" w:rsidRDefault="00000000" w:rsidRPr="00000000" w14:paraId="0000003E">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sz w:val="20"/>
                <w:szCs w:val="20"/>
                <w:rtl w:val="0"/>
              </w:rPr>
              <w:t xml:space="preserve">Safeguarding concerns due to a wide variety of attendees</w:t>
            </w:r>
            <w:r w:rsidDel="00000000" w:rsidR="00000000" w:rsidRPr="00000000">
              <w:rPr>
                <w:rtl w:val="0"/>
              </w:rPr>
            </w:r>
          </w:p>
          <w:p w:rsidR="00000000" w:rsidDel="00000000" w:rsidP="00000000" w:rsidRDefault="00000000" w:rsidRPr="00000000" w14:paraId="0000003F">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color w:val="000000"/>
                <w:sz w:val="20"/>
                <w:szCs w:val="20"/>
                <w:rtl w:val="0"/>
              </w:rPr>
              <w:t xml:space="preserve">Injury as a result of being burnt or </w:t>
            </w:r>
            <w:r w:rsidDel="00000000" w:rsidR="00000000" w:rsidRPr="00000000">
              <w:rPr>
                <w:sz w:val="20"/>
                <w:szCs w:val="20"/>
                <w:rtl w:val="0"/>
              </w:rPr>
              <w:t xml:space="preserve">scalded</w:t>
            </w:r>
            <w:r w:rsidDel="00000000" w:rsidR="00000000" w:rsidRPr="00000000">
              <w:rPr>
                <w:color w:val="000000"/>
                <w:sz w:val="20"/>
                <w:szCs w:val="20"/>
                <w:rtl w:val="0"/>
              </w:rPr>
              <w:t xml:space="preserve"> by something hot in the kitchen or spilling a hot drink.</w:t>
            </w:r>
          </w:p>
          <w:p w:rsidR="00000000" w:rsidDel="00000000" w:rsidP="00000000" w:rsidRDefault="00000000" w:rsidRPr="00000000" w14:paraId="00000040">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color w:val="000000"/>
                <w:sz w:val="20"/>
                <w:szCs w:val="20"/>
                <w:rtl w:val="0"/>
              </w:rPr>
              <w:t xml:space="preserve">Injury, illness, chemical burn or allergic reaction as a result of coming into contact with cleaning products.</w:t>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sz w:val="20"/>
                <w:szCs w:val="20"/>
                <w:rtl w:val="0"/>
              </w:rPr>
              <w:t xml:space="preserve">Injury may occur from individuals carrying sharp objects ie. keys etc. on their persons / equipment being used.</w:t>
            </w:r>
            <w:r w:rsidDel="00000000" w:rsidR="00000000" w:rsidRPr="00000000">
              <w:rPr>
                <w:rtl w:val="0"/>
              </w:rPr>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color w:val="000000"/>
                <w:sz w:val="20"/>
                <w:szCs w:val="20"/>
                <w:rtl w:val="0"/>
              </w:rPr>
              <w:t xml:space="preserve">Injury or distress due to the behaviour of other individuals on site.</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line="240" w:lineRule="auto"/>
              <w:ind w:left="720" w:hanging="360"/>
              <w:rPr>
                <w:color w:val="000000"/>
                <w:sz w:val="20"/>
                <w:szCs w:val="20"/>
              </w:rPr>
            </w:pPr>
            <w:r w:rsidDel="00000000" w:rsidR="00000000" w:rsidRPr="00000000">
              <w:rPr>
                <w:color w:val="000000"/>
                <w:sz w:val="20"/>
                <w:szCs w:val="20"/>
                <w:rtl w:val="0"/>
              </w:rPr>
              <w:t xml:space="preserve">Choking, allergic reaction or illness due to food consumed.</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line="240" w:lineRule="auto"/>
              <w:ind w:left="720" w:hanging="360"/>
              <w:rPr>
                <w:sz w:val="20"/>
                <w:szCs w:val="20"/>
                <w:u w:val="none"/>
              </w:rPr>
            </w:pPr>
            <w:r w:rsidDel="00000000" w:rsidR="00000000" w:rsidRPr="00000000">
              <w:rPr>
                <w:sz w:val="20"/>
                <w:szCs w:val="20"/>
                <w:rtl w:val="0"/>
              </w:rPr>
              <w:t xml:space="preserve">Injury or illness as a result of fire. Serious injury or death due to a fire breaking out.</w:t>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40"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047">
            <w:pPr>
              <w:spacing w:line="240" w:lineRule="auto"/>
              <w:rPr>
                <w:sz w:val="20"/>
                <w:szCs w:val="20"/>
              </w:rPr>
            </w:pPr>
            <w:r w:rsidDel="00000000" w:rsidR="00000000" w:rsidRPr="00000000">
              <w:rPr>
                <w:rtl w:val="0"/>
              </w:rPr>
            </w:r>
          </w:p>
        </w:tc>
      </w:tr>
      <w:tr>
        <w:trPr>
          <w:cantSplit w:val="0"/>
          <w:trHeight w:val="439" w:hRule="atLeast"/>
          <w:tblHeader w:val="0"/>
        </w:trPr>
        <w:tc>
          <w:tcPr>
            <w:gridSpan w:val="6"/>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4D">
            <w:pPr>
              <w:spacing w:line="240" w:lineRule="auto"/>
              <w:rPr>
                <w:b w:val="1"/>
                <w:sz w:val="20"/>
                <w:szCs w:val="20"/>
              </w:rPr>
            </w:pPr>
            <w:r w:rsidDel="00000000" w:rsidR="00000000" w:rsidRPr="00000000">
              <w:rPr>
                <w:b w:val="1"/>
                <w:sz w:val="20"/>
                <w:szCs w:val="20"/>
                <w:rtl w:val="0"/>
              </w:rPr>
              <w:t xml:space="preserve">Step 3: What are you already doing? (Existing Precautions)</w:t>
            </w:r>
          </w:p>
        </w:tc>
      </w:tr>
      <w:tr>
        <w:trPr>
          <w:cantSplit w:val="0"/>
          <w:trHeight w:val="882"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240"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line="240" w:lineRule="auto"/>
              <w:ind w:left="720" w:hanging="360"/>
              <w:rPr>
                <w:sz w:val="20"/>
                <w:szCs w:val="20"/>
                <w:u w:val="none"/>
              </w:rPr>
            </w:pPr>
            <w:r w:rsidDel="00000000" w:rsidR="00000000" w:rsidRPr="00000000">
              <w:rPr>
                <w:sz w:val="20"/>
                <w:szCs w:val="20"/>
                <w:rtl w:val="0"/>
              </w:rPr>
              <w:t xml:space="preserve">All areas being used for activity games are cleared of any hazards prior to the event ie. trip hazards, obstructions, non carpet floors are clean / dry. Leaders are equipped with a First Aid Kit, Appointed First Aider, First Aid Reporting Form and a briefing of what action to take should an injury occur.</w:t>
            </w: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line="240" w:lineRule="auto"/>
              <w:ind w:left="720" w:hanging="360"/>
              <w:rPr>
                <w:sz w:val="20"/>
                <w:szCs w:val="20"/>
                <w:u w:val="none"/>
              </w:rPr>
            </w:pPr>
            <w:r w:rsidDel="00000000" w:rsidR="00000000" w:rsidRPr="00000000">
              <w:rPr>
                <w:sz w:val="20"/>
                <w:szCs w:val="20"/>
                <w:rtl w:val="0"/>
              </w:rPr>
              <w:t xml:space="preserve">a. All Leaders have a current DBS certificate and the relevant Safeguarding Training.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pacing w:line="240" w:lineRule="auto"/>
              <w:ind w:left="720" w:firstLine="0"/>
              <w:rPr>
                <w:sz w:val="20"/>
                <w:szCs w:val="20"/>
              </w:rPr>
            </w:pPr>
            <w:r w:rsidDel="00000000" w:rsidR="00000000" w:rsidRPr="00000000">
              <w:rPr>
                <w:sz w:val="20"/>
                <w:szCs w:val="20"/>
                <w:rtl w:val="0"/>
              </w:rPr>
              <w:t xml:space="preserve">b. Any Safeguarding concerns should be raised with a Leader and reported through the Safeguarding Reporting Form.</w:t>
            </w:r>
          </w:p>
          <w:p w:rsidR="00000000" w:rsidDel="00000000" w:rsidP="00000000" w:rsidRDefault="00000000" w:rsidRPr="00000000" w14:paraId="00000057">
            <w:pPr>
              <w:numPr>
                <w:ilvl w:val="0"/>
                <w:numId w:val="1"/>
              </w:numPr>
              <w:spacing w:line="240" w:lineRule="auto"/>
              <w:ind w:left="720" w:hanging="360"/>
              <w:rPr>
                <w:sz w:val="20"/>
                <w:szCs w:val="20"/>
              </w:rPr>
            </w:pPr>
            <w:r w:rsidDel="00000000" w:rsidR="00000000" w:rsidRPr="00000000">
              <w:rPr>
                <w:sz w:val="20"/>
                <w:szCs w:val="20"/>
                <w:rtl w:val="0"/>
              </w:rPr>
              <w:t xml:space="preserve">Attendees should not have access to areas where scolding or burns could occur. Leaders are equipped with a First Aid Kit, Appointed First Aider, First Aid Reporting Form and a briefing of what action to take should an injury occur.</w:t>
            </w:r>
          </w:p>
          <w:p w:rsidR="00000000" w:rsidDel="00000000" w:rsidP="00000000" w:rsidRDefault="00000000" w:rsidRPr="00000000" w14:paraId="00000058">
            <w:pPr>
              <w:numPr>
                <w:ilvl w:val="0"/>
                <w:numId w:val="1"/>
              </w:numPr>
              <w:spacing w:line="240" w:lineRule="auto"/>
              <w:ind w:left="720" w:hanging="360"/>
              <w:rPr>
                <w:sz w:val="20"/>
                <w:szCs w:val="20"/>
                <w:u w:val="none"/>
              </w:rPr>
            </w:pPr>
            <w:r w:rsidDel="00000000" w:rsidR="00000000" w:rsidRPr="00000000">
              <w:rPr>
                <w:sz w:val="20"/>
                <w:szCs w:val="20"/>
                <w:rtl w:val="0"/>
              </w:rPr>
              <w:t xml:space="preserve">Any spillages or messes created should be cleaned up as quickly as possible. Safe handling of cleaning products that contain harmful ingredients should be carried out by Leaders only.</w:t>
            </w:r>
            <w:r w:rsidDel="00000000" w:rsidR="00000000" w:rsidRPr="00000000">
              <w:rPr>
                <w:rtl w:val="0"/>
              </w:rPr>
            </w:r>
          </w:p>
          <w:p w:rsidR="00000000" w:rsidDel="00000000" w:rsidP="00000000" w:rsidRDefault="00000000" w:rsidRPr="00000000" w14:paraId="00000059">
            <w:pPr>
              <w:numPr>
                <w:ilvl w:val="0"/>
                <w:numId w:val="1"/>
              </w:numPr>
              <w:spacing w:line="240" w:lineRule="auto"/>
              <w:ind w:left="720" w:hanging="360"/>
              <w:rPr>
                <w:sz w:val="20"/>
                <w:szCs w:val="20"/>
                <w:u w:val="none"/>
              </w:rPr>
            </w:pPr>
            <w:r w:rsidDel="00000000" w:rsidR="00000000" w:rsidRPr="00000000">
              <w:rPr>
                <w:sz w:val="20"/>
                <w:szCs w:val="20"/>
                <w:rtl w:val="0"/>
              </w:rPr>
              <w:t xml:space="preserve">Individuals should be encouraged to empty their pockets of sharp objects prior to activities / any equipment found to have sharp objects or faulty should be removed from the games and reported to the equipment owners.</w:t>
            </w:r>
            <w:r w:rsidDel="00000000" w:rsidR="00000000" w:rsidRPr="00000000">
              <w:rPr>
                <w:rtl w:val="0"/>
              </w:rPr>
            </w:r>
          </w:p>
          <w:p w:rsidR="00000000" w:rsidDel="00000000" w:rsidP="00000000" w:rsidRDefault="00000000" w:rsidRPr="00000000" w14:paraId="0000005A">
            <w:pPr>
              <w:numPr>
                <w:ilvl w:val="0"/>
                <w:numId w:val="1"/>
              </w:numPr>
              <w:spacing w:line="240" w:lineRule="auto"/>
              <w:ind w:left="720" w:hanging="360"/>
              <w:rPr>
                <w:sz w:val="20"/>
                <w:szCs w:val="20"/>
                <w:u w:val="none"/>
              </w:rPr>
            </w:pPr>
            <w:r w:rsidDel="00000000" w:rsidR="00000000" w:rsidRPr="00000000">
              <w:rPr>
                <w:sz w:val="20"/>
                <w:szCs w:val="20"/>
                <w:rtl w:val="0"/>
              </w:rPr>
              <w:t xml:space="preserve">Attendees at a higher risk of harm have been identified prior to attendance and Leaders remain aware of their needs and provide care where required. For any person’s acting inappropriately or causing others to be uncomfortable or distressed, Leaders will respond in an appropriate manner, this can include ensuring the individual has a minder with them at all times or is asked to leave the event.</w:t>
            </w:r>
            <w:r w:rsidDel="00000000" w:rsidR="00000000" w:rsidRPr="00000000">
              <w:rPr>
                <w:rtl w:val="0"/>
              </w:rPr>
            </w:r>
          </w:p>
          <w:p w:rsidR="00000000" w:rsidDel="00000000" w:rsidP="00000000" w:rsidRDefault="00000000" w:rsidRPr="00000000" w14:paraId="0000005B">
            <w:pPr>
              <w:numPr>
                <w:ilvl w:val="0"/>
                <w:numId w:val="1"/>
              </w:numPr>
              <w:spacing w:line="240" w:lineRule="auto"/>
              <w:ind w:left="720" w:hanging="360"/>
              <w:rPr>
                <w:sz w:val="20"/>
                <w:szCs w:val="20"/>
                <w:u w:val="none"/>
              </w:rPr>
            </w:pPr>
            <w:r w:rsidDel="00000000" w:rsidR="00000000" w:rsidRPr="00000000">
              <w:rPr>
                <w:sz w:val="20"/>
                <w:szCs w:val="20"/>
                <w:rtl w:val="0"/>
              </w:rPr>
              <w:t xml:space="preserve">a. </w:t>
            </w:r>
            <w:r w:rsidDel="00000000" w:rsidR="00000000" w:rsidRPr="00000000">
              <w:rPr>
                <w:color w:val="000000"/>
                <w:sz w:val="20"/>
                <w:szCs w:val="20"/>
                <w:rtl w:val="0"/>
              </w:rPr>
              <w:t xml:space="preserve">Ensure </w:t>
            </w:r>
            <w:r w:rsidDel="00000000" w:rsidR="00000000" w:rsidRPr="00000000">
              <w:rPr>
                <w:sz w:val="20"/>
                <w:szCs w:val="20"/>
                <w:rtl w:val="0"/>
              </w:rPr>
              <w:t xml:space="preserve">First Aiders are present and able to administer First Aid in the event of a choking incident, allergic reaction or other incident related to food. </w:t>
            </w:r>
            <w:r w:rsidDel="00000000" w:rsidR="00000000" w:rsidRPr="00000000">
              <w:rPr>
                <w:rtl w:val="0"/>
              </w:rPr>
            </w:r>
          </w:p>
          <w:p w:rsidR="00000000" w:rsidDel="00000000" w:rsidP="00000000" w:rsidRDefault="00000000" w:rsidRPr="00000000" w14:paraId="0000005C">
            <w:pPr>
              <w:spacing w:line="240" w:lineRule="auto"/>
              <w:ind w:left="720" w:firstLine="0"/>
              <w:rPr>
                <w:sz w:val="20"/>
                <w:szCs w:val="20"/>
              </w:rPr>
            </w:pPr>
            <w:r w:rsidDel="00000000" w:rsidR="00000000" w:rsidRPr="00000000">
              <w:rPr>
                <w:sz w:val="20"/>
                <w:szCs w:val="20"/>
                <w:rtl w:val="0"/>
              </w:rPr>
              <w:t xml:space="preserve">b. Individuals that have known allergies have their epi-pens / allergen medicine on their persons at all times. The individual is responsible for what food intake they consume during the event to avoid allergic reactions. Snacks remain in their wrappers with ingredient content readily available to consumers. </w:t>
            </w:r>
          </w:p>
          <w:p w:rsidR="00000000" w:rsidDel="00000000" w:rsidP="00000000" w:rsidRDefault="00000000" w:rsidRPr="00000000" w14:paraId="0000005D">
            <w:pPr>
              <w:numPr>
                <w:ilvl w:val="0"/>
                <w:numId w:val="1"/>
              </w:numPr>
              <w:spacing w:line="240" w:lineRule="auto"/>
              <w:ind w:left="720" w:hanging="360"/>
              <w:rPr>
                <w:sz w:val="20"/>
                <w:szCs w:val="20"/>
                <w:u w:val="none"/>
              </w:rPr>
            </w:pPr>
            <w:r w:rsidDel="00000000" w:rsidR="00000000" w:rsidRPr="00000000">
              <w:rPr>
                <w:sz w:val="20"/>
                <w:szCs w:val="20"/>
                <w:rtl w:val="0"/>
              </w:rPr>
              <w:t xml:space="preserve">An appointed Leader will act as Fire Marshal in the event of a fire breaking out. The Leader will be responsible for raising the alarm, calling 999 Emergency Services and evacuating the building in the event that a fire is suspected or occurs. </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line="240" w:lineRule="auto"/>
              <w:ind w:left="720" w:firstLine="0"/>
              <w:rPr>
                <w:color w:val="000000"/>
                <w:sz w:val="20"/>
                <w:szCs w:val="20"/>
              </w:rPr>
            </w:pPr>
            <w:r w:rsidDel="00000000" w:rsidR="00000000" w:rsidRPr="00000000">
              <w:rPr>
                <w:rtl w:val="0"/>
              </w:rPr>
            </w:r>
          </w:p>
        </w:tc>
      </w:tr>
      <w:tr>
        <w:trPr>
          <w:cantSplit w:val="0"/>
          <w:trHeight w:val="210"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4">
            <w:pPr>
              <w:spacing w:line="240" w:lineRule="auto"/>
              <w:rPr>
                <w:b w:val="1"/>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5">
            <w:pPr>
              <w:spacing w:line="240" w:lineRule="auto"/>
              <w:rPr>
                <w:b w:val="1"/>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6">
            <w:pPr>
              <w:spacing w:line="240" w:lineRule="auto"/>
              <w:rPr>
                <w:b w:val="1"/>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7">
            <w:pPr>
              <w:spacing w:line="240" w:lineRule="auto"/>
              <w:rPr>
                <w:b w:val="1"/>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8">
            <w:pPr>
              <w:spacing w:line="240" w:lineRule="auto"/>
              <w:rPr>
                <w:b w:val="1"/>
                <w:sz w:val="16"/>
                <w:szCs w:val="16"/>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9">
            <w:pPr>
              <w:spacing w:line="240" w:lineRule="auto"/>
              <w:rPr>
                <w:b w:val="1"/>
                <w:sz w:val="16"/>
                <w:szCs w:val="16"/>
              </w:rPr>
            </w:pPr>
            <w:r w:rsidDel="00000000" w:rsidR="00000000" w:rsidRPr="00000000">
              <w:rPr>
                <w:rtl w:val="0"/>
              </w:rPr>
            </w:r>
          </w:p>
        </w:tc>
      </w:tr>
      <w:tr>
        <w:trPr>
          <w:cantSplit w:val="0"/>
          <w:trHeight w:val="724" w:hRule="atLeast"/>
          <w:tblHeader w:val="0"/>
        </w:trPr>
        <w:tc>
          <w:tcPr>
            <w:gridSpan w:val="6"/>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6A">
            <w:pPr>
              <w:spacing w:line="240" w:lineRule="auto"/>
              <w:rPr>
                <w:b w:val="1"/>
                <w:sz w:val="20"/>
                <w:szCs w:val="20"/>
              </w:rPr>
            </w:pPr>
            <w:r w:rsidDel="00000000" w:rsidR="00000000" w:rsidRPr="00000000">
              <w:rPr>
                <w:b w:val="1"/>
                <w:sz w:val="20"/>
                <w:szCs w:val="20"/>
                <w:rtl w:val="0"/>
              </w:rPr>
              <w:t xml:space="preserve">Level of Risk </w:t>
            </w:r>
          </w:p>
          <w:p w:rsidR="00000000" w:rsidDel="00000000" w:rsidP="00000000" w:rsidRDefault="00000000" w:rsidRPr="00000000" w14:paraId="0000006B">
            <w:pPr>
              <w:spacing w:line="240" w:lineRule="auto"/>
              <w:rPr>
                <w:sz w:val="20"/>
                <w:szCs w:val="20"/>
              </w:rPr>
            </w:pPr>
            <w:r w:rsidDel="00000000" w:rsidR="00000000" w:rsidRPr="00000000">
              <w:rPr>
                <w:sz w:val="20"/>
                <w:szCs w:val="20"/>
                <w:rtl w:val="0"/>
              </w:rPr>
              <w:t xml:space="preserve">(see notes to this to assess level of risk)</w:t>
            </w:r>
          </w:p>
          <w:p w:rsidR="00000000" w:rsidDel="00000000" w:rsidP="00000000" w:rsidRDefault="00000000" w:rsidRPr="00000000" w14:paraId="0000006C">
            <w:pPr>
              <w:spacing w:line="240" w:lineRule="auto"/>
              <w:rPr/>
            </w:pPr>
            <w:r w:rsidDel="00000000" w:rsidR="00000000" w:rsidRPr="00000000">
              <w:rPr>
                <w:rtl w:val="0"/>
              </w:rPr>
            </w:r>
          </w:p>
        </w:tc>
      </w:tr>
      <w:tr>
        <w:trPr>
          <w:cantSplit w:val="0"/>
          <w:trHeight w:val="402" w:hRule="atLeast"/>
          <w:tblHeader w:val="0"/>
        </w:trPr>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2">
            <w:pPr>
              <w:spacing w:line="240" w:lineRule="auto"/>
              <w:rPr>
                <w:b w:val="1"/>
                <w:sz w:val="20"/>
                <w:szCs w:val="20"/>
              </w:rPr>
            </w:pPr>
            <w:r w:rsidDel="00000000" w:rsidR="00000000" w:rsidRPr="00000000">
              <w:rPr>
                <w:b w:val="1"/>
                <w:sz w:val="20"/>
                <w:szCs w:val="20"/>
                <w:rtl w:val="0"/>
              </w:rPr>
              <w:t xml:space="preserve">Overall current risk level</w:t>
            </w:r>
          </w:p>
        </w:tc>
        <w:tc>
          <w:tcPr>
            <w:tcBorders>
              <w:top w:color="000000" w:space="0" w:sz="0" w:val="nil"/>
              <w:left w:color="000000" w:space="0" w:sz="0" w:val="nil"/>
              <w:bottom w:color="000000" w:space="0" w:sz="0" w:val="nil"/>
              <w:right w:color="ffffff" w:space="0" w:sz="4" w:val="single"/>
            </w:tcBorders>
            <w:shd w:fill="auto" w:val="clear"/>
            <w:vAlign w:val="center"/>
          </w:tcPr>
          <w:p w:rsidR="00000000" w:rsidDel="00000000" w:rsidP="00000000" w:rsidRDefault="00000000" w:rsidRPr="00000000" w14:paraId="00000073">
            <w:pPr>
              <w:spacing w:line="240" w:lineRule="auto"/>
              <w:rPr>
                <w:b w:val="1"/>
                <w:sz w:val="16"/>
                <w:szCs w:val="16"/>
              </w:rPr>
            </w:pP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0000" w:val="clear"/>
            <w:vAlign w:val="center"/>
          </w:tcPr>
          <w:p w:rsidR="00000000" w:rsidDel="00000000" w:rsidP="00000000" w:rsidRDefault="00000000" w:rsidRPr="00000000" w14:paraId="00000074">
            <w:pPr>
              <w:spacing w:line="240" w:lineRule="auto"/>
              <w:jc w:val="center"/>
              <w:rPr>
                <w:strike w:val="1"/>
                <w:color w:val="ffffff"/>
                <w:sz w:val="20"/>
                <w:szCs w:val="20"/>
                <w:highlight w:val="black"/>
              </w:rPr>
            </w:pPr>
            <w:r w:rsidDel="00000000" w:rsidR="00000000" w:rsidRPr="00000000">
              <w:rPr>
                <w:strike w:val="1"/>
                <w:color w:val="ffffff"/>
                <w:sz w:val="20"/>
                <w:szCs w:val="20"/>
                <w:highlight w:val="black"/>
                <w:rtl w:val="0"/>
              </w:rPr>
              <w:t xml:space="preserve">none</w:t>
            </w:r>
          </w:p>
        </w:tc>
        <w:tc>
          <w:tcPr>
            <w:tcBorders>
              <w:top w:color="ffffff" w:space="0" w:sz="4" w:val="single"/>
              <w:left w:color="ffffff" w:space="0" w:sz="4" w:val="single"/>
              <w:bottom w:color="ffffff" w:space="0" w:sz="4" w:val="single"/>
              <w:right w:color="ffffff" w:space="0" w:sz="4" w:val="single"/>
            </w:tcBorders>
            <w:shd w:fill="000000" w:val="clear"/>
            <w:vAlign w:val="center"/>
          </w:tcPr>
          <w:p w:rsidR="00000000" w:rsidDel="00000000" w:rsidP="00000000" w:rsidRDefault="00000000" w:rsidRPr="00000000" w14:paraId="00000075">
            <w:pPr>
              <w:spacing w:line="240" w:lineRule="auto"/>
              <w:jc w:val="center"/>
              <w:rPr>
                <w:b w:val="1"/>
                <w:highlight w:val="yellow"/>
              </w:rPr>
            </w:pPr>
            <w:r w:rsidDel="00000000" w:rsidR="00000000" w:rsidRPr="00000000">
              <w:rPr>
                <w:b w:val="1"/>
                <w:highlight w:val="yellow"/>
                <w:rtl w:val="0"/>
              </w:rPr>
              <w:t xml:space="preserve">LOW</w:t>
            </w:r>
          </w:p>
        </w:tc>
        <w:tc>
          <w:tcPr>
            <w:tcBorders>
              <w:top w:color="ffffff" w:space="0" w:sz="4" w:val="single"/>
              <w:left w:color="ffffff" w:space="0" w:sz="4" w:val="single"/>
              <w:bottom w:color="ffffff" w:space="0" w:sz="4" w:val="single"/>
              <w:right w:color="ffffff" w:space="0" w:sz="4" w:val="single"/>
            </w:tcBorders>
            <w:shd w:fill="000000" w:val="clear"/>
            <w:vAlign w:val="center"/>
          </w:tcPr>
          <w:p w:rsidR="00000000" w:rsidDel="00000000" w:rsidP="00000000" w:rsidRDefault="00000000" w:rsidRPr="00000000" w14:paraId="00000076">
            <w:pPr>
              <w:spacing w:line="240" w:lineRule="auto"/>
              <w:jc w:val="center"/>
              <w:rPr>
                <w:b w:val="1"/>
                <w:strike w:val="1"/>
                <w:color w:val="ffffff"/>
                <w:sz w:val="20"/>
                <w:szCs w:val="20"/>
                <w:highlight w:val="black"/>
              </w:rPr>
            </w:pPr>
            <w:r w:rsidDel="00000000" w:rsidR="00000000" w:rsidRPr="00000000">
              <w:rPr>
                <w:strike w:val="1"/>
                <w:color w:val="ffffff"/>
                <w:sz w:val="20"/>
                <w:szCs w:val="20"/>
                <w:highlight w:val="black"/>
                <w:rtl w:val="0"/>
              </w:rPr>
              <w:t xml:space="preserve">medium</w:t>
            </w:r>
            <w:r w:rsidDel="00000000" w:rsidR="00000000" w:rsidRPr="00000000">
              <w:rPr>
                <w:rtl w:val="0"/>
              </w:rPr>
            </w:r>
          </w:p>
        </w:tc>
        <w:tc>
          <w:tcPr>
            <w:tcBorders>
              <w:top w:color="ffffff" w:space="0" w:sz="4" w:val="single"/>
              <w:left w:color="ffffff" w:space="0" w:sz="4" w:val="single"/>
              <w:bottom w:color="ffffff" w:space="0" w:sz="4" w:val="single"/>
              <w:right w:color="ffffff" w:space="0" w:sz="4" w:val="single"/>
            </w:tcBorders>
            <w:shd w:fill="000000" w:val="clear"/>
            <w:vAlign w:val="center"/>
          </w:tcPr>
          <w:p w:rsidR="00000000" w:rsidDel="00000000" w:rsidP="00000000" w:rsidRDefault="00000000" w:rsidRPr="00000000" w14:paraId="00000077">
            <w:pPr>
              <w:spacing w:line="240" w:lineRule="auto"/>
              <w:jc w:val="center"/>
              <w:rPr>
                <w:strike w:val="1"/>
                <w:color w:val="ffffff"/>
                <w:sz w:val="20"/>
                <w:szCs w:val="20"/>
                <w:highlight w:val="black"/>
              </w:rPr>
            </w:pPr>
            <w:r w:rsidDel="00000000" w:rsidR="00000000" w:rsidRPr="00000000">
              <w:rPr>
                <w:strike w:val="1"/>
                <w:color w:val="ffffff"/>
                <w:sz w:val="20"/>
                <w:szCs w:val="20"/>
                <w:highlight w:val="black"/>
                <w:rtl w:val="0"/>
              </w:rPr>
              <w:t xml:space="preserve">high</w:t>
            </w:r>
          </w:p>
        </w:tc>
      </w:tr>
      <w:tr>
        <w:trPr>
          <w:cantSplit w:val="0"/>
          <w:trHeight w:val="402" w:hRule="atLeast"/>
          <w:tblHeader w:val="0"/>
        </w:trPr>
        <w:tc>
          <w:tcPr>
            <w:gridSpan w:val="4"/>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8">
            <w:pPr>
              <w:spacing w:line="240" w:lineRule="auto"/>
              <w:rPr>
                <w:b w:val="1"/>
                <w:sz w:val="20"/>
                <w:szCs w:val="20"/>
              </w:rPr>
            </w:pPr>
            <w:r w:rsidDel="00000000" w:rsidR="00000000" w:rsidRPr="00000000">
              <w:rPr>
                <w:rtl w:val="0"/>
              </w:rPr>
            </w:r>
          </w:p>
        </w:tc>
        <w:tc>
          <w:tcPr>
            <w:tcBorders>
              <w:top w:color="ffffff"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C">
            <w:pPr>
              <w:spacing w:line="240" w:lineRule="auto"/>
              <w:rPr>
                <w:b w:val="1"/>
                <w:sz w:val="16"/>
                <w:szCs w:val="16"/>
              </w:rPr>
            </w:pPr>
            <w:r w:rsidDel="00000000" w:rsidR="00000000" w:rsidRPr="00000000">
              <w:rPr>
                <w:rtl w:val="0"/>
              </w:rPr>
            </w:r>
          </w:p>
        </w:tc>
        <w:tc>
          <w:tcPr>
            <w:tcBorders>
              <w:top w:color="ffffff" w:space="0" w:sz="4" w:val="single"/>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D">
            <w:pPr>
              <w:spacing w:line="240" w:lineRule="auto"/>
              <w:rPr>
                <w:b w:val="1"/>
                <w:sz w:val="16"/>
                <w:szCs w:val="16"/>
              </w:rPr>
            </w:pPr>
            <w:r w:rsidDel="00000000" w:rsidR="00000000" w:rsidRPr="00000000">
              <w:rPr>
                <w:rtl w:val="0"/>
              </w:rPr>
            </w:r>
          </w:p>
        </w:tc>
      </w:tr>
      <w:tr>
        <w:trPr>
          <w:cantSplit w:val="0"/>
          <w:trHeight w:val="215" w:hRule="atLeast"/>
          <w:tblHeader w:val="0"/>
        </w:trPr>
        <w:tc>
          <w:tcPr>
            <w:gridSpan w:val="6"/>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7E">
            <w:pPr>
              <w:spacing w:line="240" w:lineRule="auto"/>
              <w:rPr>
                <w:b w:val="1"/>
                <w:sz w:val="20"/>
                <w:szCs w:val="20"/>
              </w:rPr>
            </w:pPr>
            <w:r w:rsidDel="00000000" w:rsidR="00000000" w:rsidRPr="00000000">
              <w:rPr>
                <w:b w:val="1"/>
                <w:sz w:val="20"/>
                <w:szCs w:val="20"/>
                <w:rtl w:val="0"/>
              </w:rPr>
              <w:t xml:space="preserve">Step 4: Action Plan</w:t>
            </w:r>
          </w:p>
        </w:tc>
      </w:tr>
      <w:tr>
        <w:trPr>
          <w:cantSplit w:val="0"/>
          <w:trHeight w:val="450"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line="240" w:lineRule="auto"/>
              <w:rPr>
                <w:b w:val="1"/>
                <w:sz w:val="20"/>
                <w:szCs w:val="20"/>
              </w:rPr>
            </w:pPr>
            <w:r w:rsidDel="00000000" w:rsidR="00000000" w:rsidRPr="00000000">
              <w:rPr>
                <w:b w:val="1"/>
                <w:sz w:val="20"/>
                <w:szCs w:val="20"/>
                <w:rtl w:val="0"/>
              </w:rPr>
              <w:t xml:space="preserve">What further action and / adjustments are necessary?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7">
            <w:pPr>
              <w:spacing w:line="240" w:lineRule="auto"/>
              <w:jc w:val="both"/>
              <w:rPr>
                <w:b w:val="1"/>
                <w:sz w:val="20"/>
                <w:szCs w:val="20"/>
              </w:rPr>
            </w:pPr>
            <w:r w:rsidDel="00000000" w:rsidR="00000000" w:rsidRPr="00000000">
              <w:rPr>
                <w:b w:val="1"/>
                <w:sz w:val="20"/>
                <w:szCs w:val="20"/>
                <w:rtl w:val="0"/>
              </w:rPr>
              <w:t xml:space="preserve">Action by Whom</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8">
            <w:pPr>
              <w:spacing w:line="240" w:lineRule="auto"/>
              <w:jc w:val="both"/>
              <w:rPr>
                <w:b w:val="1"/>
                <w:sz w:val="20"/>
                <w:szCs w:val="20"/>
              </w:rPr>
            </w:pPr>
            <w:r w:rsidDel="00000000" w:rsidR="00000000" w:rsidRPr="00000000">
              <w:rPr>
                <w:b w:val="1"/>
                <w:sz w:val="20"/>
                <w:szCs w:val="20"/>
                <w:rtl w:val="0"/>
              </w:rPr>
              <w:t xml:space="preserve">Action by When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spacing w:line="240" w:lineRule="auto"/>
              <w:jc w:val="both"/>
              <w:rPr>
                <w:b w:val="1"/>
                <w:sz w:val="20"/>
                <w:szCs w:val="20"/>
              </w:rPr>
            </w:pPr>
            <w:r w:rsidDel="00000000" w:rsidR="00000000" w:rsidRPr="00000000">
              <w:rPr>
                <w:b w:val="1"/>
                <w:sz w:val="20"/>
                <w:szCs w:val="20"/>
                <w:rtl w:val="0"/>
              </w:rPr>
              <w:t xml:space="preserve">Action completed </w:t>
            </w:r>
          </w:p>
        </w:tc>
      </w:tr>
      <w:tr>
        <w:trPr>
          <w:cantSplit w:val="0"/>
          <w:trHeight w:val="124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A">
            <w:pPr>
              <w:rPr>
                <w:sz w:val="20"/>
                <w:szCs w:val="20"/>
              </w:rPr>
            </w:pPr>
            <w:r w:rsidDel="00000000" w:rsidR="00000000" w:rsidRPr="00000000">
              <w:rPr>
                <w:rtl w:val="0"/>
              </w:rPr>
            </w:r>
          </w:p>
          <w:p w:rsidR="00000000" w:rsidDel="00000000" w:rsidP="00000000" w:rsidRDefault="00000000" w:rsidRPr="00000000" w14:paraId="0000008B">
            <w:pPr>
              <w:rPr>
                <w:sz w:val="20"/>
                <w:szCs w:val="20"/>
              </w:rPr>
            </w:pPr>
            <w:r w:rsidDel="00000000" w:rsidR="00000000" w:rsidRPr="00000000">
              <w:rPr>
                <w:rtl w:val="0"/>
              </w:rPr>
            </w:r>
          </w:p>
          <w:p w:rsidR="00000000" w:rsidDel="00000000" w:rsidP="00000000" w:rsidRDefault="00000000" w:rsidRPr="00000000" w14:paraId="0000008C">
            <w:pPr>
              <w:rPr>
                <w:sz w:val="20"/>
                <w:szCs w:val="20"/>
              </w:rPr>
            </w:pPr>
            <w:r w:rsidDel="00000000" w:rsidR="00000000" w:rsidRPr="00000000">
              <w:rPr>
                <w:sz w:val="20"/>
                <w:szCs w:val="20"/>
                <w:rtl w:val="0"/>
              </w:rPr>
              <w:t xml:space="preserve">Risk Assessment to be shared amongst all attending Leaders.</w:t>
            </w:r>
          </w:p>
          <w:p w:rsidR="00000000" w:rsidDel="00000000" w:rsidP="00000000" w:rsidRDefault="00000000" w:rsidRPr="00000000" w14:paraId="0000008D">
            <w:pPr>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spacing w:line="240" w:lineRule="auto"/>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1">
            <w:pPr>
              <w:spacing w:line="240" w:lineRule="auto"/>
              <w:jc w:val="left"/>
              <w:rPr>
                <w:sz w:val="20"/>
                <w:szCs w:val="2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2">
            <w:pPr>
              <w:spacing w:line="240" w:lineRule="auto"/>
              <w:jc w:val="center"/>
              <w:rPr>
                <w:sz w:val="18"/>
                <w:szCs w:val="18"/>
                <w:highlight w:val="yellow"/>
              </w:rPr>
            </w:pPr>
            <w:r w:rsidDel="00000000" w:rsidR="00000000" w:rsidRPr="00000000">
              <w:rPr>
                <w:rtl w:val="0"/>
              </w:rPr>
            </w:r>
          </w:p>
        </w:tc>
      </w:tr>
      <w:tr>
        <w:trPr>
          <w:cantSplit w:val="0"/>
          <w:trHeight w:val="2209"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rPr>
                <w:sz w:val="20"/>
                <w:szCs w:val="20"/>
              </w:rPr>
            </w:pPr>
            <w:r w:rsidDel="00000000" w:rsidR="00000000" w:rsidRPr="00000000">
              <w:rPr>
                <w:sz w:val="20"/>
                <w:szCs w:val="20"/>
                <w:rtl w:val="0"/>
              </w:rPr>
              <w:t xml:space="preserve">All Leaders must read the Risk Assessment in full, no later than the start time of the event.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6">
            <w:pPr>
              <w:spacing w:line="240" w:lineRule="auto"/>
              <w:jc w:val="center"/>
              <w:rPr>
                <w:sz w:val="20"/>
                <w:szCs w:val="20"/>
              </w:rPr>
            </w:pPr>
            <w:r w:rsidDel="00000000" w:rsidR="00000000" w:rsidRPr="00000000">
              <w:rPr>
                <w:sz w:val="20"/>
                <w:szCs w:val="20"/>
                <w:rtl w:val="0"/>
              </w:rPr>
              <w:t xml:space="preserve">All Leaders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7">
            <w:pPr>
              <w:spacing w:line="240" w:lineRule="auto"/>
              <w:jc w:val="center"/>
              <w:rPr>
                <w:sz w:val="20"/>
                <w:szCs w:val="20"/>
              </w:rPr>
            </w:pPr>
            <w:r w:rsidDel="00000000" w:rsidR="00000000" w:rsidRPr="00000000">
              <w:rPr>
                <w:sz w:val="20"/>
                <w:szCs w:val="20"/>
                <w:rtl w:val="0"/>
              </w:rPr>
              <w:t xml:space="preserve">24/08/2024</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spacing w:line="240" w:lineRule="auto"/>
              <w:jc w:val="center"/>
              <w:rPr>
                <w:sz w:val="18"/>
                <w:szCs w:val="18"/>
                <w:highlight w:val="yellow"/>
              </w:rPr>
            </w:pPr>
            <w:r w:rsidDel="00000000" w:rsidR="00000000" w:rsidRPr="00000000">
              <w:rPr>
                <w:rtl w:val="0"/>
              </w:rPr>
            </w:r>
          </w:p>
        </w:tc>
      </w:tr>
      <w:tr>
        <w:trPr>
          <w:cantSplit w:val="0"/>
          <w:trHeight w:val="270" w:hRule="atLeast"/>
          <w:tblHeader w:val="0"/>
        </w:trPr>
        <w:tc>
          <w:tcPr>
            <w:gridSpan w:val="6"/>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99">
            <w:pPr>
              <w:spacing w:line="240" w:lineRule="auto"/>
              <w:rPr>
                <w:b w:val="1"/>
                <w:sz w:val="20"/>
                <w:szCs w:val="20"/>
              </w:rPr>
            </w:pPr>
            <w:r w:rsidDel="00000000" w:rsidR="00000000" w:rsidRPr="00000000">
              <w:rPr>
                <w:rtl w:val="0"/>
              </w:rPr>
            </w:r>
          </w:p>
        </w:tc>
      </w:tr>
      <w:tr>
        <w:trPr>
          <w:cantSplit w:val="0"/>
          <w:trHeight w:val="882"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F">
            <w:pPr>
              <w:spacing w:line="240" w:lineRule="auto"/>
              <w:rPr>
                <w:sz w:val="20"/>
                <w:szCs w:val="20"/>
                <w:u w:val="single"/>
              </w:rPr>
            </w:pPr>
            <w:r w:rsidDel="00000000" w:rsidR="00000000" w:rsidRPr="00000000">
              <w:rPr>
                <w:rtl w:val="0"/>
              </w:rPr>
            </w:r>
          </w:p>
          <w:p w:rsidR="00000000" w:rsidDel="00000000" w:rsidP="00000000" w:rsidRDefault="00000000" w:rsidRPr="00000000" w14:paraId="000000A0">
            <w:pPr>
              <w:spacing w:line="240" w:lineRule="auto"/>
              <w:rPr>
                <w:sz w:val="20"/>
                <w:szCs w:val="20"/>
                <w:u w:val="single"/>
              </w:rPr>
            </w:pPr>
            <w:r w:rsidDel="00000000" w:rsidR="00000000" w:rsidRPr="00000000">
              <w:rPr>
                <w:sz w:val="20"/>
                <w:szCs w:val="20"/>
                <w:u w:val="single"/>
                <w:rtl w:val="0"/>
              </w:rPr>
              <w:t xml:space="preserve">In the event of a fire</w:t>
            </w:r>
          </w:p>
          <w:p w:rsidR="00000000" w:rsidDel="00000000" w:rsidP="00000000" w:rsidRDefault="00000000" w:rsidRPr="00000000" w14:paraId="000000A1">
            <w:pPr>
              <w:spacing w:line="240" w:lineRule="auto"/>
              <w:rPr>
                <w:sz w:val="20"/>
                <w:szCs w:val="20"/>
                <w:u w:val="single"/>
              </w:rPr>
            </w:pPr>
            <w:r w:rsidDel="00000000" w:rsidR="00000000" w:rsidRPr="00000000">
              <w:rPr>
                <w:rtl w:val="0"/>
              </w:rPr>
            </w:r>
          </w:p>
          <w:p w:rsidR="00000000" w:rsidDel="00000000" w:rsidP="00000000" w:rsidRDefault="00000000" w:rsidRPr="00000000" w14:paraId="000000A2">
            <w:pPr>
              <w:spacing w:line="240" w:lineRule="auto"/>
              <w:rPr>
                <w:sz w:val="20"/>
                <w:szCs w:val="20"/>
              </w:rPr>
            </w:pPr>
            <w:r w:rsidDel="00000000" w:rsidR="00000000" w:rsidRPr="00000000">
              <w:rPr>
                <w:sz w:val="20"/>
                <w:szCs w:val="20"/>
                <w:rtl w:val="0"/>
              </w:rPr>
              <w:t xml:space="preserve">If the alarm sounds, all Leaders should oversee evacuation, ensuring all attendees are accounted for.</w:t>
            </w:r>
          </w:p>
          <w:p w:rsidR="00000000" w:rsidDel="00000000" w:rsidP="00000000" w:rsidRDefault="00000000" w:rsidRPr="00000000" w14:paraId="000000A3">
            <w:pPr>
              <w:spacing w:line="240" w:lineRule="auto"/>
              <w:rPr>
                <w:sz w:val="20"/>
                <w:szCs w:val="20"/>
              </w:rPr>
            </w:pPr>
            <w:r w:rsidDel="00000000" w:rsidR="00000000" w:rsidRPr="00000000">
              <w:rPr>
                <w:sz w:val="20"/>
                <w:szCs w:val="20"/>
                <w:rtl w:val="0"/>
              </w:rPr>
              <w:t xml:space="preserve">Call 999 as soon as possible. </w:t>
            </w:r>
          </w:p>
          <w:p w:rsidR="00000000" w:rsidDel="00000000" w:rsidP="00000000" w:rsidRDefault="00000000" w:rsidRPr="00000000" w14:paraId="000000A4">
            <w:pPr>
              <w:spacing w:line="240" w:lineRule="auto"/>
              <w:rPr>
                <w:sz w:val="20"/>
                <w:szCs w:val="20"/>
              </w:rPr>
            </w:pPr>
            <w:r w:rsidDel="00000000" w:rsidR="00000000" w:rsidRPr="00000000">
              <w:rPr>
                <w:rtl w:val="0"/>
              </w:rPr>
            </w:r>
          </w:p>
          <w:p w:rsidR="00000000" w:rsidDel="00000000" w:rsidP="00000000" w:rsidRDefault="00000000" w:rsidRPr="00000000" w14:paraId="000000A5">
            <w:pPr>
              <w:spacing w:line="240" w:lineRule="auto"/>
              <w:rPr>
                <w:sz w:val="20"/>
                <w:szCs w:val="20"/>
                <w:u w:val="single"/>
              </w:rPr>
            </w:pPr>
            <w:r w:rsidDel="00000000" w:rsidR="00000000" w:rsidRPr="00000000">
              <w:rPr>
                <w:sz w:val="20"/>
                <w:szCs w:val="20"/>
                <w:u w:val="single"/>
                <w:rtl w:val="0"/>
              </w:rPr>
              <w:t xml:space="preserve">In the event of an injury incident</w:t>
            </w:r>
          </w:p>
          <w:p w:rsidR="00000000" w:rsidDel="00000000" w:rsidP="00000000" w:rsidRDefault="00000000" w:rsidRPr="00000000" w14:paraId="000000A6">
            <w:pPr>
              <w:spacing w:line="240" w:lineRule="auto"/>
              <w:rPr>
                <w:sz w:val="20"/>
                <w:szCs w:val="20"/>
                <w:u w:val="single"/>
              </w:rPr>
            </w:pPr>
            <w:r w:rsidDel="00000000" w:rsidR="00000000" w:rsidRPr="00000000">
              <w:rPr>
                <w:rtl w:val="0"/>
              </w:rPr>
            </w:r>
          </w:p>
          <w:p w:rsidR="00000000" w:rsidDel="00000000" w:rsidP="00000000" w:rsidRDefault="00000000" w:rsidRPr="00000000" w14:paraId="000000A7">
            <w:pPr>
              <w:spacing w:line="240" w:lineRule="auto"/>
              <w:rPr>
                <w:sz w:val="20"/>
                <w:szCs w:val="20"/>
              </w:rPr>
            </w:pPr>
            <w:r w:rsidDel="00000000" w:rsidR="00000000" w:rsidRPr="00000000">
              <w:rPr>
                <w:sz w:val="20"/>
                <w:szCs w:val="20"/>
                <w:rtl w:val="0"/>
              </w:rPr>
              <w:t xml:space="preserve">If an incident occurs during the event that causes injury, the Leader attending should provide / seek First Aid attention, call 999 as soon as possible, if required. Report to the nearest member of staff / volunteer should an evacuation be needed within the area as quickly and safely as possible.</w:t>
            </w:r>
          </w:p>
          <w:p w:rsidR="00000000" w:rsidDel="00000000" w:rsidP="00000000" w:rsidRDefault="00000000" w:rsidRPr="00000000" w14:paraId="000000A8">
            <w:pPr>
              <w:spacing w:line="240" w:lineRule="auto"/>
              <w:rPr>
                <w:sz w:val="20"/>
                <w:szCs w:val="20"/>
              </w:rPr>
            </w:pPr>
            <w:r w:rsidDel="00000000" w:rsidR="00000000" w:rsidRPr="00000000">
              <w:rPr>
                <w:sz w:val="20"/>
                <w:szCs w:val="20"/>
                <w:rtl w:val="0"/>
              </w:rPr>
              <w:t xml:space="preserve">All incidents &amp; injuries must be reported via the First Aid Form provided.</w:t>
            </w:r>
          </w:p>
          <w:p w:rsidR="00000000" w:rsidDel="00000000" w:rsidP="00000000" w:rsidRDefault="00000000" w:rsidRPr="00000000" w14:paraId="000000A9">
            <w:pPr>
              <w:spacing w:line="240" w:lineRule="auto"/>
              <w:rPr>
                <w:sz w:val="20"/>
                <w:szCs w:val="20"/>
              </w:rPr>
            </w:pPr>
            <w:r w:rsidDel="00000000" w:rsidR="00000000" w:rsidRPr="00000000">
              <w:rPr>
                <w:sz w:val="20"/>
                <w:szCs w:val="20"/>
                <w:rtl w:val="0"/>
              </w:rPr>
              <w:t xml:space="preserve">The closest A&amp;E Medical Facility to the venue is:</w:t>
            </w:r>
          </w:p>
          <w:p w:rsidR="00000000" w:rsidDel="00000000" w:rsidP="00000000" w:rsidRDefault="00000000" w:rsidRPr="00000000" w14:paraId="000000AA">
            <w:pPr>
              <w:spacing w:line="240" w:lineRule="auto"/>
              <w:rPr>
                <w:sz w:val="20"/>
                <w:szCs w:val="20"/>
              </w:rPr>
            </w:pPr>
            <w:r w:rsidDel="00000000" w:rsidR="00000000" w:rsidRPr="00000000">
              <w:rPr>
                <w:rtl w:val="0"/>
              </w:rPr>
            </w:r>
          </w:p>
          <w:p w:rsidR="00000000" w:rsidDel="00000000" w:rsidP="00000000" w:rsidRDefault="00000000" w:rsidRPr="00000000" w14:paraId="000000AB">
            <w:pPr>
              <w:spacing w:line="240" w:lineRule="auto"/>
              <w:rPr>
                <w:sz w:val="20"/>
                <w:szCs w:val="20"/>
              </w:rPr>
            </w:pPr>
            <w:r w:rsidDel="00000000" w:rsidR="00000000" w:rsidRPr="00000000">
              <w:rPr>
                <w:sz w:val="20"/>
                <w:szCs w:val="20"/>
                <w:rtl w:val="0"/>
              </w:rPr>
              <w:t xml:space="preserve">ST JAMES HOSPITAL:</w:t>
            </w:r>
          </w:p>
          <w:p w:rsidR="00000000" w:rsidDel="00000000" w:rsidP="00000000" w:rsidRDefault="00000000" w:rsidRPr="00000000" w14:paraId="000000AC">
            <w:pPr>
              <w:spacing w:line="240" w:lineRule="auto"/>
              <w:rPr>
                <w:sz w:val="20"/>
                <w:szCs w:val="20"/>
              </w:rPr>
            </w:pPr>
            <w:r w:rsidDel="00000000" w:rsidR="00000000" w:rsidRPr="00000000">
              <w:rPr>
                <w:sz w:val="20"/>
                <w:szCs w:val="20"/>
                <w:rtl w:val="0"/>
              </w:rPr>
              <w:t xml:space="preserve">Beckett Street, Leeds, LS9 7TF</w:t>
            </w:r>
          </w:p>
          <w:p w:rsidR="00000000" w:rsidDel="00000000" w:rsidP="00000000" w:rsidRDefault="00000000" w:rsidRPr="00000000" w14:paraId="000000AD">
            <w:pPr>
              <w:spacing w:line="240" w:lineRule="auto"/>
              <w:rPr>
                <w:sz w:val="20"/>
                <w:szCs w:val="20"/>
              </w:rPr>
            </w:pPr>
            <w:r w:rsidDel="00000000" w:rsidR="00000000" w:rsidRPr="00000000">
              <w:rPr>
                <w:rtl w:val="0"/>
              </w:rPr>
            </w:r>
          </w:p>
          <w:p w:rsidR="00000000" w:rsidDel="00000000" w:rsidP="00000000" w:rsidRDefault="00000000" w:rsidRPr="00000000" w14:paraId="000000AE">
            <w:pPr>
              <w:spacing w:line="240" w:lineRule="auto"/>
              <w:rPr>
                <w:sz w:val="20"/>
                <w:szCs w:val="20"/>
                <w:u w:val="single"/>
              </w:rPr>
            </w:pPr>
            <w:r w:rsidDel="00000000" w:rsidR="00000000" w:rsidRPr="00000000">
              <w:rPr>
                <w:rtl w:val="0"/>
              </w:rPr>
            </w:r>
          </w:p>
          <w:p w:rsidR="00000000" w:rsidDel="00000000" w:rsidP="00000000" w:rsidRDefault="00000000" w:rsidRPr="00000000" w14:paraId="000000AF">
            <w:pPr>
              <w:spacing w:line="240" w:lineRule="auto"/>
              <w:rPr>
                <w:sz w:val="20"/>
                <w:szCs w:val="20"/>
                <w:u w:val="single"/>
              </w:rPr>
            </w:pPr>
            <w:r w:rsidDel="00000000" w:rsidR="00000000" w:rsidRPr="00000000">
              <w:rPr>
                <w:sz w:val="20"/>
                <w:szCs w:val="20"/>
                <w:u w:val="single"/>
                <w:rtl w:val="0"/>
              </w:rPr>
              <w:t xml:space="preserve">In the event of other safety incidents</w:t>
            </w:r>
          </w:p>
          <w:p w:rsidR="00000000" w:rsidDel="00000000" w:rsidP="00000000" w:rsidRDefault="00000000" w:rsidRPr="00000000" w14:paraId="000000B0">
            <w:pPr>
              <w:spacing w:line="240" w:lineRule="auto"/>
              <w:rPr>
                <w:sz w:val="20"/>
                <w:szCs w:val="20"/>
              </w:rPr>
            </w:pPr>
            <w:r w:rsidDel="00000000" w:rsidR="00000000" w:rsidRPr="00000000">
              <w:rPr>
                <w:rtl w:val="0"/>
              </w:rPr>
            </w:r>
          </w:p>
          <w:p w:rsidR="00000000" w:rsidDel="00000000" w:rsidP="00000000" w:rsidRDefault="00000000" w:rsidRPr="00000000" w14:paraId="000000B1">
            <w:pPr>
              <w:spacing w:line="240" w:lineRule="auto"/>
              <w:rPr>
                <w:sz w:val="20"/>
                <w:szCs w:val="20"/>
              </w:rPr>
            </w:pPr>
            <w:r w:rsidDel="00000000" w:rsidR="00000000" w:rsidRPr="00000000">
              <w:rPr>
                <w:sz w:val="20"/>
                <w:szCs w:val="20"/>
                <w:rtl w:val="0"/>
              </w:rPr>
              <w:t xml:space="preserve">The closest member of staff should attend the scene of the incident, assess the situation and take appropriate action to make the scene and people nearby safe. Another member of staff should alert the appropriate appointed person for that category of incident. </w:t>
            </w:r>
          </w:p>
          <w:p w:rsidR="00000000" w:rsidDel="00000000" w:rsidP="00000000" w:rsidRDefault="00000000" w:rsidRPr="00000000" w14:paraId="000000B2">
            <w:pPr>
              <w:spacing w:line="240" w:lineRule="auto"/>
              <w:rPr>
                <w:b w:val="1"/>
                <w:i w:val="1"/>
                <w:sz w:val="20"/>
                <w:szCs w:val="20"/>
              </w:rPr>
            </w:pPr>
            <w:r w:rsidDel="00000000" w:rsidR="00000000" w:rsidRPr="00000000">
              <w:rPr>
                <w:rtl w:val="0"/>
              </w:rPr>
            </w:r>
          </w:p>
        </w:tc>
        <w:tc>
          <w:tcPr>
            <w:gridSpan w:val="3"/>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0B6">
            <w:pPr>
              <w:pBdr>
                <w:top w:space="0" w:sz="0" w:val="nil"/>
                <w:left w:space="0" w:sz="0" w:val="nil"/>
                <w:bottom w:space="0" w:sz="0" w:val="nil"/>
                <w:right w:space="0" w:sz="0" w:val="nil"/>
                <w:between w:space="0" w:sz="0" w:val="nil"/>
              </w:pBdr>
              <w:spacing w:line="240" w:lineRule="auto"/>
              <w:ind w:left="720" w:firstLine="0"/>
              <w:rPr>
                <w:b w:val="1"/>
                <w:sz w:val="20"/>
                <w:szCs w:val="20"/>
              </w:rPr>
            </w:pPr>
            <w:r w:rsidDel="00000000" w:rsidR="00000000" w:rsidRPr="00000000">
              <w:rPr>
                <w:b w:val="1"/>
                <w:sz w:val="20"/>
                <w:szCs w:val="20"/>
                <w:rtl w:val="0"/>
              </w:rPr>
              <w:t xml:space="preserve">Event Lead:</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line="240" w:lineRule="auto"/>
              <w:ind w:left="720" w:firstLine="0"/>
              <w:rPr>
                <w:b w:val="1"/>
                <w:sz w:val="20"/>
                <w:szCs w:val="20"/>
              </w:rPr>
            </w:pP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pacing w:line="240" w:lineRule="auto"/>
              <w:ind w:left="720" w:firstLine="0"/>
              <w:rPr>
                <w:b w:val="1"/>
                <w:sz w:val="20"/>
                <w:szCs w:val="20"/>
              </w:rPr>
            </w:pPr>
            <w:r w:rsidDel="00000000" w:rsidR="00000000" w:rsidRPr="00000000">
              <w:rPr>
                <w:rtl w:val="0"/>
              </w:rPr>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line="240" w:lineRule="auto"/>
              <w:ind w:left="720" w:firstLine="0"/>
              <w:rPr>
                <w:sz w:val="20"/>
                <w:szCs w:val="20"/>
              </w:rPr>
            </w:pPr>
            <w:r w:rsidDel="00000000" w:rsidR="00000000" w:rsidRPr="00000000">
              <w:rPr>
                <w:rtl w:val="0"/>
              </w:rPr>
            </w:r>
          </w:p>
          <w:p w:rsidR="00000000" w:rsidDel="00000000" w:rsidP="00000000" w:rsidRDefault="00000000" w:rsidRPr="00000000" w14:paraId="000000BA">
            <w:pPr>
              <w:pBdr>
                <w:top w:space="0" w:sz="0" w:val="nil"/>
                <w:left w:space="0" w:sz="0" w:val="nil"/>
                <w:bottom w:space="0" w:sz="0" w:val="nil"/>
                <w:right w:space="0" w:sz="0" w:val="nil"/>
                <w:between w:space="0" w:sz="0" w:val="nil"/>
              </w:pBdr>
              <w:spacing w:line="240" w:lineRule="auto"/>
              <w:ind w:left="720" w:firstLine="0"/>
              <w:rPr>
                <w:b w:val="1"/>
                <w:color w:val="000000"/>
                <w:sz w:val="20"/>
                <w:szCs w:val="20"/>
              </w:rPr>
            </w:pPr>
            <w:r w:rsidDel="00000000" w:rsidR="00000000" w:rsidRPr="00000000">
              <w:rPr>
                <w:b w:val="1"/>
                <w:color w:val="000000"/>
                <w:sz w:val="20"/>
                <w:szCs w:val="20"/>
                <w:rtl w:val="0"/>
              </w:rPr>
              <w:t xml:space="preserve">First Aid </w:t>
            </w:r>
            <w:r w:rsidDel="00000000" w:rsidR="00000000" w:rsidRPr="00000000">
              <w:rPr>
                <w:b w:val="1"/>
                <w:sz w:val="20"/>
                <w:szCs w:val="20"/>
                <w:rtl w:val="0"/>
              </w:rPr>
              <w:t xml:space="preserve">Lead</w:t>
            </w:r>
            <w:r w:rsidDel="00000000" w:rsidR="00000000" w:rsidRPr="00000000">
              <w:rPr>
                <w:b w:val="1"/>
                <w:color w:val="000000"/>
                <w:sz w:val="20"/>
                <w:szCs w:val="20"/>
                <w:rtl w:val="0"/>
              </w:rPr>
              <w:t xml:space="preserve">:</w:t>
            </w:r>
          </w:p>
          <w:p w:rsidR="00000000" w:rsidDel="00000000" w:rsidP="00000000" w:rsidRDefault="00000000" w:rsidRPr="00000000" w14:paraId="000000BB">
            <w:pPr>
              <w:pBdr>
                <w:top w:space="0" w:sz="0" w:val="nil"/>
                <w:left w:space="0" w:sz="0" w:val="nil"/>
                <w:bottom w:space="0" w:sz="0" w:val="nil"/>
                <w:right w:space="0" w:sz="0" w:val="nil"/>
                <w:between w:space="0" w:sz="0" w:val="nil"/>
              </w:pBdr>
              <w:spacing w:line="240" w:lineRule="auto"/>
              <w:ind w:left="720" w:firstLine="0"/>
              <w:rPr>
                <w:b w:val="1"/>
                <w:color w:val="000000"/>
                <w:sz w:val="20"/>
                <w:szCs w:val="20"/>
              </w:rPr>
            </w:pPr>
            <w:r w:rsidDel="00000000" w:rsidR="00000000" w:rsidRPr="00000000">
              <w:rPr>
                <w:rtl w:val="0"/>
              </w:rPr>
            </w:r>
          </w:p>
          <w:p w:rsidR="00000000" w:rsidDel="00000000" w:rsidP="00000000" w:rsidRDefault="00000000" w:rsidRPr="00000000" w14:paraId="000000BC">
            <w:pPr>
              <w:spacing w:line="240" w:lineRule="auto"/>
              <w:ind w:left="720" w:firstLine="0"/>
              <w:rPr>
                <w:sz w:val="20"/>
                <w:szCs w:val="20"/>
                <w:highlight w:val="yellow"/>
              </w:rPr>
            </w:pPr>
            <w:r w:rsidDel="00000000" w:rsidR="00000000" w:rsidRPr="00000000">
              <w:rPr>
                <w:rtl w:val="0"/>
              </w:rPr>
            </w:r>
          </w:p>
          <w:p w:rsidR="00000000" w:rsidDel="00000000" w:rsidP="00000000" w:rsidRDefault="00000000" w:rsidRPr="00000000" w14:paraId="000000BD">
            <w:pPr>
              <w:spacing w:line="240" w:lineRule="auto"/>
              <w:ind w:left="720" w:firstLine="0"/>
              <w:rPr>
                <w:sz w:val="20"/>
                <w:szCs w:val="20"/>
                <w:highlight w:val="yellow"/>
              </w:rPr>
            </w:pPr>
            <w:r w:rsidDel="00000000" w:rsidR="00000000" w:rsidRPr="00000000">
              <w:rPr>
                <w:rtl w:val="0"/>
              </w:rPr>
            </w:r>
          </w:p>
          <w:p w:rsidR="00000000" w:rsidDel="00000000" w:rsidP="00000000" w:rsidRDefault="00000000" w:rsidRPr="00000000" w14:paraId="000000BE">
            <w:pPr>
              <w:spacing w:line="240" w:lineRule="auto"/>
              <w:ind w:left="720" w:firstLine="0"/>
              <w:rPr>
                <w:b w:val="1"/>
                <w:sz w:val="20"/>
                <w:szCs w:val="20"/>
                <w:highlight w:val="white"/>
              </w:rPr>
            </w:pPr>
            <w:r w:rsidDel="00000000" w:rsidR="00000000" w:rsidRPr="00000000">
              <w:rPr>
                <w:b w:val="1"/>
                <w:sz w:val="20"/>
                <w:szCs w:val="20"/>
                <w:highlight w:val="white"/>
                <w:rtl w:val="0"/>
              </w:rPr>
              <w:t xml:space="preserve">Fire MarsHal Lead:</w:t>
            </w:r>
          </w:p>
          <w:p w:rsidR="00000000" w:rsidDel="00000000" w:rsidP="00000000" w:rsidRDefault="00000000" w:rsidRPr="00000000" w14:paraId="000000BF">
            <w:pPr>
              <w:spacing w:line="240" w:lineRule="auto"/>
              <w:ind w:left="720" w:firstLine="0"/>
              <w:rPr>
                <w:b w:val="1"/>
                <w:sz w:val="20"/>
                <w:szCs w:val="20"/>
                <w:highlight w:val="white"/>
              </w:rPr>
            </w:pPr>
            <w:r w:rsidDel="00000000" w:rsidR="00000000" w:rsidRPr="00000000">
              <w:rPr>
                <w:rtl w:val="0"/>
              </w:rPr>
            </w:r>
          </w:p>
          <w:p w:rsidR="00000000" w:rsidDel="00000000" w:rsidP="00000000" w:rsidRDefault="00000000" w:rsidRPr="00000000" w14:paraId="000000C0">
            <w:pPr>
              <w:spacing w:line="240" w:lineRule="auto"/>
              <w:ind w:left="720" w:firstLine="0"/>
              <w:rPr>
                <w:sz w:val="20"/>
                <w:szCs w:val="20"/>
                <w:highlight w:val="yellow"/>
              </w:rPr>
            </w:pPr>
            <w:r w:rsidDel="00000000" w:rsidR="00000000" w:rsidRPr="00000000">
              <w:rPr>
                <w:rtl w:val="0"/>
              </w:rPr>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line="240" w:lineRule="auto"/>
              <w:ind w:left="720" w:firstLine="0"/>
              <w:rPr>
                <w:b w:val="1"/>
                <w:color w:val="000000"/>
                <w:sz w:val="20"/>
                <w:szCs w:val="20"/>
              </w:rPr>
            </w:pPr>
            <w:r w:rsidDel="00000000" w:rsidR="00000000" w:rsidRPr="00000000">
              <w:rPr>
                <w:rtl w:val="0"/>
              </w:rPr>
            </w:r>
          </w:p>
          <w:p w:rsidR="00000000" w:rsidDel="00000000" w:rsidP="00000000" w:rsidRDefault="00000000" w:rsidRPr="00000000" w14:paraId="000000C2">
            <w:pPr>
              <w:spacing w:line="240" w:lineRule="auto"/>
              <w:ind w:left="720" w:firstLine="0"/>
              <w:rPr>
                <w:b w:val="1"/>
                <w:sz w:val="20"/>
                <w:szCs w:val="20"/>
              </w:rPr>
            </w:pPr>
            <w:r w:rsidDel="00000000" w:rsidR="00000000" w:rsidRPr="00000000">
              <w:rPr>
                <w:rtl w:val="0"/>
              </w:rPr>
            </w:r>
          </w:p>
          <w:p w:rsidR="00000000" w:rsidDel="00000000" w:rsidP="00000000" w:rsidRDefault="00000000" w:rsidRPr="00000000" w14:paraId="000000C3">
            <w:pPr>
              <w:pBdr>
                <w:top w:space="0" w:sz="0" w:val="nil"/>
                <w:left w:space="0" w:sz="0" w:val="nil"/>
                <w:bottom w:space="0" w:sz="0" w:val="nil"/>
                <w:right w:space="0" w:sz="0" w:val="nil"/>
                <w:between w:space="0" w:sz="0" w:val="nil"/>
              </w:pBdr>
              <w:spacing w:line="240" w:lineRule="auto"/>
              <w:ind w:left="720" w:firstLine="0"/>
              <w:rPr>
                <w:color w:val="000000"/>
                <w:sz w:val="20"/>
                <w:szCs w:val="20"/>
              </w:rPr>
            </w:pPr>
            <w:r w:rsidDel="00000000" w:rsidR="00000000" w:rsidRPr="00000000">
              <w:rPr>
                <w:rtl w:val="0"/>
              </w:rPr>
            </w:r>
          </w:p>
          <w:p w:rsidR="00000000" w:rsidDel="00000000" w:rsidP="00000000" w:rsidRDefault="00000000" w:rsidRPr="00000000" w14:paraId="000000C4">
            <w:pPr>
              <w:spacing w:line="240" w:lineRule="auto"/>
              <w:rPr>
                <w:sz w:val="20"/>
                <w:szCs w:val="20"/>
              </w:rPr>
            </w:pPr>
            <w:r w:rsidDel="00000000" w:rsidR="00000000" w:rsidRPr="00000000">
              <w:rPr>
                <w:rtl w:val="0"/>
              </w:rPr>
            </w:r>
          </w:p>
          <w:p w:rsidR="00000000" w:rsidDel="00000000" w:rsidP="00000000" w:rsidRDefault="00000000" w:rsidRPr="00000000" w14:paraId="000000C5">
            <w:pPr>
              <w:spacing w:line="240" w:lineRule="auto"/>
              <w:ind w:left="720" w:firstLine="0"/>
              <w:rPr>
                <w:sz w:val="20"/>
                <w:szCs w:val="20"/>
                <w:highlight w:val="yellow"/>
              </w:rPr>
            </w:pPr>
            <w:r w:rsidDel="00000000" w:rsidR="00000000" w:rsidRPr="00000000">
              <w:rPr>
                <w:rtl w:val="0"/>
              </w:rPr>
            </w:r>
          </w:p>
        </w:tc>
      </w:tr>
      <w:tr>
        <w:trPr>
          <w:cantSplit w:val="0"/>
          <w:trHeight w:val="882"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8">
            <w:pPr>
              <w:spacing w:line="240" w:lineRule="auto"/>
              <w:rPr>
                <w:b w:val="1"/>
                <w:i w:val="1"/>
                <w:sz w:val="20"/>
                <w:szCs w:val="20"/>
              </w:rPr>
            </w:pPr>
            <w:r w:rsidDel="00000000" w:rsidR="00000000" w:rsidRPr="00000000">
              <w:rPr>
                <w:b w:val="1"/>
                <w:i w:val="1"/>
                <w:sz w:val="20"/>
                <w:szCs w:val="20"/>
                <w:rtl w:val="0"/>
              </w:rPr>
              <w:t xml:space="preserve">In case of all incidents, whether major or minor, an incident report must be completed as soon as possible and when it is safe to do so.</w:t>
            </w:r>
          </w:p>
        </w:tc>
      </w:tr>
    </w:tbl>
    <w:p w:rsidR="00000000" w:rsidDel="00000000" w:rsidP="00000000" w:rsidRDefault="00000000" w:rsidRPr="00000000" w14:paraId="000000CE">
      <w:pPr>
        <w:rPr/>
      </w:pPr>
      <w:r w:rsidDel="00000000" w:rsidR="00000000" w:rsidRPr="00000000">
        <w:rPr>
          <w:rtl w:val="0"/>
        </w:rPr>
      </w:r>
    </w:p>
    <w:tbl>
      <w:tblPr>
        <w:tblStyle w:val="Table2"/>
        <w:tblW w:w="9993.0" w:type="dxa"/>
        <w:jc w:val="center"/>
        <w:tblLayout w:type="fixed"/>
        <w:tblLook w:val="0400"/>
      </w:tblPr>
      <w:tblGrid>
        <w:gridCol w:w="3539"/>
        <w:gridCol w:w="6454"/>
        <w:tblGridChange w:id="0">
          <w:tblGrid>
            <w:gridCol w:w="3539"/>
            <w:gridCol w:w="6454"/>
          </w:tblGrid>
        </w:tblGridChange>
      </w:tblGrid>
      <w:tr>
        <w:trPr>
          <w:cantSplit w:val="0"/>
          <w:trHeight w:val="270" w:hRule="atLeast"/>
          <w:tblHeader w:val="0"/>
        </w:trPr>
        <w:tc>
          <w:tcPr>
            <w:gridSpan w:val="2"/>
            <w:tcBorders>
              <w:top w:color="000000" w:space="0" w:sz="4" w:val="single"/>
              <w:left w:color="000000" w:space="0" w:sz="4" w:val="single"/>
              <w:bottom w:color="000000" w:space="0" w:sz="4" w:val="single"/>
              <w:right w:color="000000" w:space="0" w:sz="4" w:val="single"/>
            </w:tcBorders>
            <w:shd w:fill="c0c0c0" w:val="clear"/>
            <w:vAlign w:val="center"/>
          </w:tcPr>
          <w:p w:rsidR="00000000" w:rsidDel="00000000" w:rsidP="00000000" w:rsidRDefault="00000000" w:rsidRPr="00000000" w14:paraId="000000CF">
            <w:pPr>
              <w:spacing w:line="240" w:lineRule="auto"/>
              <w:rPr>
                <w:b w:val="1"/>
                <w:sz w:val="20"/>
                <w:szCs w:val="20"/>
              </w:rPr>
            </w:pPr>
            <w:r w:rsidDel="00000000" w:rsidR="00000000" w:rsidRPr="00000000">
              <w:rPr>
                <w:b w:val="1"/>
                <w:sz w:val="20"/>
                <w:szCs w:val="20"/>
                <w:rtl w:val="0"/>
              </w:rPr>
              <w:t xml:space="preserve">Step 6: Signatures</w:t>
            </w:r>
          </w:p>
        </w:tc>
      </w:tr>
      <w:tr>
        <w:trPr>
          <w:cantSplit w:val="0"/>
          <w:trHeight w:val="421" w:hRule="atLeast"/>
          <w:tblHeader w:val="0"/>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1">
            <w:pPr>
              <w:spacing w:line="240" w:lineRule="auto"/>
              <w:rPr>
                <w:b w:val="1"/>
                <w:sz w:val="20"/>
                <w:szCs w:val="20"/>
              </w:rPr>
            </w:pPr>
            <w:r w:rsidDel="00000000" w:rsidR="00000000" w:rsidRPr="00000000">
              <w:rPr>
                <w:b w:val="1"/>
                <w:sz w:val="20"/>
                <w:szCs w:val="20"/>
                <w:rtl w:val="0"/>
              </w:rPr>
              <w:t xml:space="preserve">Employee: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2">
            <w:pPr>
              <w:spacing w:line="240" w:lineRule="auto"/>
              <w:rPr>
                <w:sz w:val="20"/>
                <w:szCs w:val="20"/>
                <w:highlight w:val="white"/>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spacing w:line="240" w:lineRule="auto"/>
              <w:rPr>
                <w:b w:val="1"/>
                <w:sz w:val="20"/>
                <w:szCs w:val="20"/>
              </w:rPr>
            </w:pPr>
            <w:r w:rsidDel="00000000" w:rsidR="00000000" w:rsidRPr="00000000">
              <w:rPr>
                <w:b w:val="1"/>
                <w:sz w:val="20"/>
                <w:szCs w:val="20"/>
                <w:rtl w:val="0"/>
              </w:rPr>
              <w:t xml:space="preserve">Employee Role approving document:</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4">
            <w:pPr>
              <w:spacing w:line="240" w:lineRule="auto"/>
              <w:rPr>
                <w:sz w:val="20"/>
                <w:szCs w:val="20"/>
                <w:highlight w:val="white"/>
              </w:rPr>
            </w:pPr>
            <w:r w:rsidDel="00000000" w:rsidR="00000000" w:rsidRPr="00000000">
              <w:rPr>
                <w:rtl w:val="0"/>
              </w:rPr>
            </w:r>
          </w:p>
        </w:tc>
      </w:tr>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5">
            <w:pPr>
              <w:spacing w:line="240" w:lineRule="auto"/>
              <w:rPr>
                <w:b w:val="1"/>
                <w:sz w:val="20"/>
                <w:szCs w:val="20"/>
              </w:rPr>
            </w:pPr>
            <w:r w:rsidDel="00000000" w:rsidR="00000000" w:rsidRPr="00000000">
              <w:rPr>
                <w:b w:val="1"/>
                <w:sz w:val="20"/>
                <w:szCs w:val="20"/>
                <w:rtl w:val="0"/>
              </w:rPr>
              <w:t xml:space="preserve">Date:</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6">
            <w:pPr>
              <w:spacing w:line="240" w:lineRule="auto"/>
              <w:rPr>
                <w:sz w:val="20"/>
                <w:szCs w:val="20"/>
                <w:highlight w:val="white"/>
              </w:rPr>
            </w:pPr>
            <w:r w:rsidDel="00000000" w:rsidR="00000000" w:rsidRPr="00000000">
              <w:rPr>
                <w:rtl w:val="0"/>
              </w:rPr>
            </w:r>
          </w:p>
        </w:tc>
      </w:tr>
    </w:tbl>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r>
    </w:p>
    <w:sectPr>
      <w:headerReference r:id="rId7" w:type="default"/>
      <w:headerReference r:id="rId8" w:type="first"/>
      <w:footerReference r:id="rId9" w:type="default"/>
      <w:pgSz w:h="16838" w:w="11906" w:orient="portrait"/>
      <w:pgMar w:bottom="0" w:top="709" w:left="1440" w:right="1440" w:header="850.3937007874016"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513"/>
        <w:tab w:val="right" w:leader="none" w:pos="9026"/>
      </w:tabs>
      <w:spacing w:line="240" w:lineRule="auto"/>
      <w:ind w:left="-426" w:firstLine="0"/>
      <w:jc w:val="right"/>
      <w:rPr>
        <w:b w:val="1"/>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-714371</wp:posOffset>
          </wp:positionH>
          <wp:positionV relativeFrom="paragraph">
            <wp:posOffset>-438145</wp:posOffset>
          </wp:positionV>
          <wp:extent cx="1371600" cy="495300"/>
          <wp:effectExtent b="0" l="0" r="0" t="0"/>
          <wp:wrapNone/>
          <wp:docPr descr="Logo_" id="458190057" name="image1.jpg"/>
          <a:graphic>
            <a:graphicData uri="http://schemas.openxmlformats.org/drawingml/2006/picture">
              <pic:pic>
                <pic:nvPicPr>
                  <pic:cNvPr descr="Logo_" id="0" name="image1.jpg"/>
                  <pic:cNvPicPr preferRelativeResize="0"/>
                </pic:nvPicPr>
                <pic:blipFill>
                  <a:blip r:embed="rId1"/>
                  <a:srcRect b="0" l="0" r="0" t="0"/>
                  <a:stretch>
                    <a:fillRect/>
                  </a:stretch>
                </pic:blipFill>
                <pic:spPr>
                  <a:xfrm>
                    <a:off x="0" y="0"/>
                    <a:ext cx="1371600" cy="4953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3667AD"/>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EA71F6"/>
    <w:pPr>
      <w:tabs>
        <w:tab w:val="center" w:pos="4513"/>
        <w:tab w:val="right" w:pos="9026"/>
      </w:tabs>
      <w:spacing w:line="240" w:lineRule="auto"/>
    </w:pPr>
  </w:style>
  <w:style w:type="character" w:styleId="HeaderChar" w:customStyle="1">
    <w:name w:val="Header Char"/>
    <w:basedOn w:val="DefaultParagraphFont"/>
    <w:link w:val="Header"/>
    <w:uiPriority w:val="99"/>
    <w:rsid w:val="00EA71F6"/>
  </w:style>
  <w:style w:type="paragraph" w:styleId="Footer">
    <w:name w:val="footer"/>
    <w:basedOn w:val="Normal"/>
    <w:link w:val="FooterChar"/>
    <w:uiPriority w:val="99"/>
    <w:unhideWhenUsed w:val="1"/>
    <w:rsid w:val="00EA71F6"/>
    <w:pPr>
      <w:tabs>
        <w:tab w:val="center" w:pos="4513"/>
        <w:tab w:val="right" w:pos="9026"/>
      </w:tabs>
      <w:spacing w:line="240" w:lineRule="auto"/>
    </w:pPr>
  </w:style>
  <w:style w:type="character" w:styleId="FooterChar" w:customStyle="1">
    <w:name w:val="Footer Char"/>
    <w:basedOn w:val="DefaultParagraphFont"/>
    <w:link w:val="Footer"/>
    <w:uiPriority w:val="99"/>
    <w:rsid w:val="00EA71F6"/>
  </w:style>
  <w:style w:type="paragraph" w:styleId="BalloonText">
    <w:name w:val="Balloon Text"/>
    <w:basedOn w:val="Normal"/>
    <w:link w:val="BalloonTextChar"/>
    <w:uiPriority w:val="99"/>
    <w:semiHidden w:val="1"/>
    <w:unhideWhenUsed w:val="1"/>
    <w:rsid w:val="003836E8"/>
    <w:pPr>
      <w:spacing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836E8"/>
    <w:rPr>
      <w:rFonts w:ascii="Tahoma" w:cs="Tahoma" w:hAnsi="Tahoma"/>
      <w:sz w:val="16"/>
      <w:szCs w:val="16"/>
      <w:lang w:eastAsia="en-US"/>
    </w:rPr>
  </w:style>
  <w:style w:type="paragraph" w:styleId="ListParagraph">
    <w:name w:val="List Paragraph"/>
    <w:basedOn w:val="Normal"/>
    <w:uiPriority w:val="34"/>
    <w:qFormat w:val="1"/>
    <w:rsid w:val="00182291"/>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rsSFStLRbFzU3IlYa5BmTu3Yg==">CgMxLjA4AHIhMU9Pa1RZVTdUR2UwN0NOZnVvd2J0ZWZIRFVmakoxTzB4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2024-03-01T12:04:00Z</dcterms:created>
  <dc:creator>Laura Ryder</dc:creator>
</cp:coreProperties>
</file>